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98982" w14:textId="77777777" w:rsidR="00FA097C" w:rsidRDefault="007608E1" w:rsidP="007608E1">
      <w:pPr>
        <w:jc w:val="center"/>
      </w:pPr>
      <w:r>
        <w:t>日程表</w:t>
      </w:r>
    </w:p>
    <w:p w14:paraId="11DD259C" w14:textId="77777777" w:rsidR="007608E1" w:rsidRDefault="007608E1" w:rsidP="007608E1">
      <w:pPr>
        <w:jc w:val="center"/>
      </w:pPr>
    </w:p>
    <w:tbl>
      <w:tblPr>
        <w:tblStyle w:val="a3"/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424"/>
        <w:gridCol w:w="7277"/>
      </w:tblGrid>
      <w:tr w:rsidR="007608E1" w:rsidRPr="0006136B" w14:paraId="2FC7453C" w14:textId="77777777" w:rsidTr="005E297A">
        <w:tc>
          <w:tcPr>
            <w:tcW w:w="559" w:type="dxa"/>
          </w:tcPr>
          <w:p w14:paraId="6BF87BEE" w14:textId="77777777" w:rsidR="007608E1" w:rsidRPr="0006136B" w:rsidRDefault="007608E1" w:rsidP="005E29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87" w:type="dxa"/>
            <w:gridSpan w:val="2"/>
          </w:tcPr>
          <w:p w14:paraId="36B74462" w14:textId="77777777" w:rsidR="007608E1" w:rsidRPr="0006136B" w:rsidRDefault="007608E1" w:rsidP="005E29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行程</w:t>
            </w:r>
          </w:p>
        </w:tc>
      </w:tr>
      <w:tr w:rsidR="007608E1" w:rsidRPr="0006136B" w14:paraId="34354BE5" w14:textId="77777777" w:rsidTr="005E297A">
        <w:tc>
          <w:tcPr>
            <w:tcW w:w="559" w:type="dxa"/>
          </w:tcPr>
          <w:p w14:paraId="0AB7DC47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7" w:type="dxa"/>
            <w:gridSpan w:val="2"/>
          </w:tcPr>
          <w:p w14:paraId="4A8A3C3A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国内出发，到达上海浦东机场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(PVG)T2</w:t>
            </w:r>
          </w:p>
        </w:tc>
      </w:tr>
      <w:tr w:rsidR="007608E1" w:rsidRPr="0006136B" w14:paraId="3056E87F" w14:textId="77777777" w:rsidTr="005E297A">
        <w:tc>
          <w:tcPr>
            <w:tcW w:w="559" w:type="dxa"/>
          </w:tcPr>
          <w:p w14:paraId="7BAD6D53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90" w:type="dxa"/>
            <w:gridSpan w:val="2"/>
          </w:tcPr>
          <w:p w14:paraId="474800E3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上海浦东机场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(PVG)T2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——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米兰马尔彭萨机场（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MXP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）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T1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，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中国国航（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CA967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1:30-8:05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）；米兰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都灵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租车</w:t>
            </w:r>
          </w:p>
        </w:tc>
      </w:tr>
      <w:tr w:rsidR="007608E1" w:rsidRPr="0006136B" w14:paraId="48611EB3" w14:textId="77777777" w:rsidTr="005E297A">
        <w:tc>
          <w:tcPr>
            <w:tcW w:w="559" w:type="dxa"/>
          </w:tcPr>
          <w:p w14:paraId="1122166C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90" w:type="dxa"/>
            <w:gridSpan w:val="2"/>
          </w:tcPr>
          <w:p w14:paraId="63C2EF3F" w14:textId="0F6D5881" w:rsidR="007608E1" w:rsidRPr="0006136B" w:rsidRDefault="007256EC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访问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都灵理工大学，及其建筑系和都灵理工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华南理工建筑学中心</w:t>
            </w:r>
          </w:p>
        </w:tc>
      </w:tr>
      <w:tr w:rsidR="007608E1" w:rsidRPr="0006136B" w14:paraId="027A32DF" w14:textId="77777777" w:rsidTr="005E297A">
        <w:tc>
          <w:tcPr>
            <w:tcW w:w="559" w:type="dxa"/>
          </w:tcPr>
          <w:p w14:paraId="50E3988F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90" w:type="dxa"/>
            <w:gridSpan w:val="2"/>
          </w:tcPr>
          <w:p w14:paraId="4660967E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到访都灵理工大学断裂力学实验室，交流前缘研究、试验和科研方向，获得建设实验室的设备和仪器情况</w:t>
            </w:r>
          </w:p>
        </w:tc>
      </w:tr>
      <w:tr w:rsidR="007608E1" w:rsidRPr="0006136B" w14:paraId="0F25E86D" w14:textId="77777777" w:rsidTr="005E297A">
        <w:tc>
          <w:tcPr>
            <w:tcW w:w="559" w:type="dxa"/>
          </w:tcPr>
          <w:p w14:paraId="24FE5959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90" w:type="dxa"/>
            <w:gridSpan w:val="2"/>
          </w:tcPr>
          <w:p w14:paraId="4CB677FC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与都灵理工大学，以及结构、岩土与房建工程系商讨博士生联合培养协议等具体事宜</w:t>
            </w:r>
          </w:p>
        </w:tc>
      </w:tr>
      <w:tr w:rsidR="007608E1" w:rsidRPr="0006136B" w14:paraId="725BD8EC" w14:textId="77777777" w:rsidTr="005E297A">
        <w:trPr>
          <w:trHeight w:val="280"/>
        </w:trPr>
        <w:tc>
          <w:tcPr>
            <w:tcW w:w="559" w:type="dxa"/>
          </w:tcPr>
          <w:p w14:paraId="3C5243F6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90" w:type="dxa"/>
            <w:gridSpan w:val="2"/>
          </w:tcPr>
          <w:p w14:paraId="3B060E35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与都灵理工大学，以及结构、岩土与房建工程系探讨建立国际合作联合实验室事宜</w:t>
            </w:r>
          </w:p>
        </w:tc>
      </w:tr>
      <w:tr w:rsidR="007608E1" w:rsidRPr="0006136B" w14:paraId="19201AD7" w14:textId="77777777" w:rsidTr="005E297A">
        <w:trPr>
          <w:trHeight w:val="261"/>
        </w:trPr>
        <w:tc>
          <w:tcPr>
            <w:tcW w:w="559" w:type="dxa"/>
          </w:tcPr>
          <w:p w14:paraId="489DD57D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90" w:type="dxa"/>
            <w:gridSpan w:val="2"/>
          </w:tcPr>
          <w:p w14:paraId="6A13EAB5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乘坐高铁，从都灵动身去罗马</w:t>
            </w:r>
          </w:p>
        </w:tc>
      </w:tr>
      <w:tr w:rsidR="007608E1" w:rsidRPr="0006136B" w14:paraId="2DF28A46" w14:textId="77777777" w:rsidTr="005E297A">
        <w:tc>
          <w:tcPr>
            <w:tcW w:w="559" w:type="dxa"/>
          </w:tcPr>
          <w:p w14:paraId="7FB271F5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90" w:type="dxa"/>
            <w:gridSpan w:val="2"/>
          </w:tcPr>
          <w:p w14:paraId="7BCACB9F" w14:textId="1415CE90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BEI2023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会议</w:t>
            </w:r>
            <w:r w:rsidR="007256EC">
              <w:rPr>
                <w:rFonts w:ascii="Times New Roman" w:hAnsi="Times New Roman" w:cs="Times New Roman" w:hint="eastAsia"/>
                <w:sz w:val="18"/>
                <w:szCs w:val="18"/>
              </w:rPr>
              <w:t>报到</w:t>
            </w:r>
          </w:p>
        </w:tc>
      </w:tr>
      <w:tr w:rsidR="007608E1" w:rsidRPr="0006136B" w14:paraId="640224CB" w14:textId="77777777" w:rsidTr="007608E1">
        <w:trPr>
          <w:trHeight w:val="305"/>
        </w:trPr>
        <w:tc>
          <w:tcPr>
            <w:tcW w:w="856" w:type="dxa"/>
            <w:gridSpan w:val="2"/>
          </w:tcPr>
          <w:p w14:paraId="4CAF6E7B" w14:textId="77777777" w:rsidR="007608E1" w:rsidRPr="0006136B" w:rsidRDefault="007608E1" w:rsidP="00760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18-20</w:t>
            </w:r>
          </w:p>
        </w:tc>
        <w:tc>
          <w:tcPr>
            <w:tcW w:w="5093" w:type="dxa"/>
          </w:tcPr>
          <w:p w14:paraId="012E305E" w14:textId="77777777" w:rsidR="007608E1" w:rsidRPr="0006136B" w:rsidRDefault="007608E1" w:rsidP="00760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参加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BEI2023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会议和学生报告，并主持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UHPC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分会场会议</w:t>
            </w:r>
          </w:p>
        </w:tc>
      </w:tr>
      <w:tr w:rsidR="007608E1" w:rsidRPr="0006136B" w14:paraId="72F60F91" w14:textId="77777777" w:rsidTr="005E297A">
        <w:trPr>
          <w:trHeight w:val="270"/>
        </w:trPr>
        <w:tc>
          <w:tcPr>
            <w:tcW w:w="559" w:type="dxa"/>
          </w:tcPr>
          <w:p w14:paraId="414A64C0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86" w:type="dxa"/>
            <w:gridSpan w:val="2"/>
          </w:tcPr>
          <w:p w14:paraId="5E07F95B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乘坐高铁，从罗马到佛罗伦萨</w:t>
            </w:r>
          </w:p>
        </w:tc>
      </w:tr>
      <w:tr w:rsidR="007608E1" w:rsidRPr="0006136B" w14:paraId="4C8C4F60" w14:textId="77777777" w:rsidTr="005E297A">
        <w:trPr>
          <w:trHeight w:val="279"/>
        </w:trPr>
        <w:tc>
          <w:tcPr>
            <w:tcW w:w="559" w:type="dxa"/>
          </w:tcPr>
          <w:p w14:paraId="64C02303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3A0C1550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5387" w:type="dxa"/>
            <w:gridSpan w:val="2"/>
          </w:tcPr>
          <w:p w14:paraId="7C9A7520" w14:textId="0B50C511" w:rsidR="007608E1" w:rsidRPr="0006136B" w:rsidRDefault="007256EC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访问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佛罗伦萨大学土木系和风工程研究中心，与该系风工程研究领域</w:t>
            </w:r>
            <w:r w:rsidR="007608E1" w:rsidRPr="0006136B">
              <w:rPr>
                <w:rStyle w:val="a4"/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Claudio Borri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教授和团队交流，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访问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建筑学系</w:t>
            </w:r>
          </w:p>
        </w:tc>
      </w:tr>
      <w:tr w:rsidR="007608E1" w:rsidRPr="0006136B" w14:paraId="12156C87" w14:textId="77777777" w:rsidTr="005E297A">
        <w:trPr>
          <w:trHeight w:val="279"/>
        </w:trPr>
        <w:tc>
          <w:tcPr>
            <w:tcW w:w="559" w:type="dxa"/>
          </w:tcPr>
          <w:p w14:paraId="3DCDEE5E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7" w:type="dxa"/>
            <w:gridSpan w:val="2"/>
          </w:tcPr>
          <w:p w14:paraId="203E537C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调研佛罗伦萨市内跨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ARNO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河的多座古桥</w:t>
            </w:r>
          </w:p>
        </w:tc>
      </w:tr>
      <w:tr w:rsidR="007608E1" w:rsidRPr="0006136B" w14:paraId="1F3E911C" w14:textId="77777777" w:rsidTr="005E297A">
        <w:trPr>
          <w:trHeight w:val="591"/>
        </w:trPr>
        <w:tc>
          <w:tcPr>
            <w:tcW w:w="559" w:type="dxa"/>
            <w:vAlign w:val="center"/>
          </w:tcPr>
          <w:p w14:paraId="5AF13E86" w14:textId="77777777" w:rsidR="007608E1" w:rsidRPr="0006136B" w:rsidRDefault="007608E1" w:rsidP="005E2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bookmarkStart w:id="1" w:name="OLE_LINK2"/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bookmarkEnd w:id="0"/>
            <w:bookmarkEnd w:id="1"/>
          </w:p>
        </w:tc>
        <w:tc>
          <w:tcPr>
            <w:tcW w:w="5387" w:type="dxa"/>
            <w:gridSpan w:val="2"/>
          </w:tcPr>
          <w:p w14:paraId="73F87F75" w14:textId="311391C8" w:rsidR="007608E1" w:rsidRPr="0006136B" w:rsidRDefault="007256EC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访问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设备厂家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LUNITEK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公司，与技术人员交流声发射设备的使用和数据处理</w:t>
            </w:r>
            <w:r w:rsidR="007608E1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分析技术</w:t>
            </w:r>
            <w:r w:rsidR="007608E1">
              <w:rPr>
                <w:rFonts w:ascii="Times New Roman" w:hAnsi="Times New Roman" w:cs="Times New Roman"/>
                <w:sz w:val="18"/>
                <w:szCs w:val="18"/>
              </w:rPr>
              <w:t>和公差案列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</w:tr>
      <w:tr w:rsidR="007608E1" w:rsidRPr="0006136B" w14:paraId="57E7C627" w14:textId="77777777" w:rsidTr="005E297A">
        <w:trPr>
          <w:trHeight w:val="337"/>
        </w:trPr>
        <w:tc>
          <w:tcPr>
            <w:tcW w:w="559" w:type="dxa"/>
            <w:vAlign w:val="center"/>
          </w:tcPr>
          <w:p w14:paraId="3E519E56" w14:textId="77777777" w:rsidR="007608E1" w:rsidRPr="0006136B" w:rsidRDefault="007608E1" w:rsidP="005E2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87" w:type="dxa"/>
            <w:gridSpan w:val="2"/>
          </w:tcPr>
          <w:p w14:paraId="5C3427CD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下午乘坐高铁，从佛罗伦萨到米兰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</w:tr>
      <w:tr w:rsidR="007608E1" w:rsidRPr="0006136B" w14:paraId="67B76629" w14:textId="77777777" w:rsidTr="005E297A">
        <w:trPr>
          <w:trHeight w:val="270"/>
        </w:trPr>
        <w:tc>
          <w:tcPr>
            <w:tcW w:w="559" w:type="dxa"/>
          </w:tcPr>
          <w:p w14:paraId="71A9A879" w14:textId="77777777" w:rsidR="007608E1" w:rsidRPr="0006136B" w:rsidRDefault="007608E1" w:rsidP="00760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26~27</w:t>
            </w:r>
          </w:p>
        </w:tc>
        <w:tc>
          <w:tcPr>
            <w:tcW w:w="5387" w:type="dxa"/>
            <w:gridSpan w:val="2"/>
          </w:tcPr>
          <w:p w14:paraId="14B10FCA" w14:textId="77777777" w:rsidR="007608E1" w:rsidRPr="0006136B" w:rsidRDefault="007608E1" w:rsidP="00760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参加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International Conference on Civil and Environmental Engineering</w:t>
            </w:r>
          </w:p>
        </w:tc>
      </w:tr>
      <w:tr w:rsidR="007608E1" w:rsidRPr="0006136B" w14:paraId="64B2677D" w14:textId="77777777" w:rsidTr="005E297A">
        <w:trPr>
          <w:trHeight w:val="279"/>
        </w:trPr>
        <w:tc>
          <w:tcPr>
            <w:tcW w:w="559" w:type="dxa"/>
          </w:tcPr>
          <w:p w14:paraId="01D7326D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87" w:type="dxa"/>
            <w:gridSpan w:val="2"/>
          </w:tcPr>
          <w:p w14:paraId="37B638EB" w14:textId="7D49E80E" w:rsidR="007608E1" w:rsidRPr="0006136B" w:rsidRDefault="007256EC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访问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米兰理工大学及土木系、建筑学系</w:t>
            </w:r>
          </w:p>
        </w:tc>
      </w:tr>
      <w:tr w:rsidR="007608E1" w:rsidRPr="0006136B" w14:paraId="61F3416C" w14:textId="77777777" w:rsidTr="005E297A">
        <w:trPr>
          <w:trHeight w:val="297"/>
        </w:trPr>
        <w:tc>
          <w:tcPr>
            <w:tcW w:w="559" w:type="dxa"/>
          </w:tcPr>
          <w:p w14:paraId="2B390845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387" w:type="dxa"/>
            <w:gridSpan w:val="2"/>
          </w:tcPr>
          <w:p w14:paraId="45FEFB15" w14:textId="3684AF97" w:rsidR="007608E1" w:rsidRPr="0006136B" w:rsidRDefault="007256EC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访问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生产厂家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Servotest</w:t>
            </w:r>
            <w:r w:rsidR="007608E1">
              <w:rPr>
                <w:rFonts w:ascii="Times New Roman" w:hAnsi="Times New Roman" w:cs="Times New Roman"/>
                <w:sz w:val="18"/>
                <w:szCs w:val="18"/>
              </w:rPr>
              <w:t>公司，咨询电液伺服结构试验加载设备、振动台设备功能、</w:t>
            </w:r>
            <w:r w:rsidR="007608E1" w:rsidRPr="0006136B">
              <w:rPr>
                <w:rFonts w:ascii="Times New Roman" w:hAnsi="Times New Roman" w:cs="Times New Roman"/>
                <w:sz w:val="18"/>
                <w:szCs w:val="18"/>
              </w:rPr>
              <w:t>技术参数</w:t>
            </w:r>
            <w:r w:rsidR="007608E1">
              <w:rPr>
                <w:rFonts w:ascii="Times New Roman" w:hAnsi="Times New Roman" w:cs="Times New Roman"/>
                <w:sz w:val="18"/>
                <w:szCs w:val="18"/>
              </w:rPr>
              <w:t>和试验应用</w:t>
            </w:r>
          </w:p>
        </w:tc>
      </w:tr>
      <w:tr w:rsidR="007608E1" w:rsidRPr="0006136B" w14:paraId="6B8E273E" w14:textId="77777777" w:rsidTr="005E297A">
        <w:trPr>
          <w:trHeight w:val="424"/>
        </w:trPr>
        <w:tc>
          <w:tcPr>
            <w:tcW w:w="559" w:type="dxa"/>
          </w:tcPr>
          <w:p w14:paraId="4C21C28C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5387" w:type="dxa"/>
            <w:gridSpan w:val="2"/>
          </w:tcPr>
          <w:p w14:paraId="4631476E" w14:textId="77777777" w:rsidR="007608E1" w:rsidRPr="0006136B" w:rsidRDefault="007608E1" w:rsidP="005E2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米兰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马尔彭萨机场（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MXP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）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T1——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首都国际机场（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PKE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）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T3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（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  <w:r w:rsidRPr="0006136B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CA950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，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 xml:space="preserve"> 13:00-5:00</w:t>
            </w:r>
            <w:r w:rsidRPr="0006136B">
              <w:rPr>
                <w:rFonts w:ascii="Times New Roman" w:hAnsi="Times New Roman" w:cs="Times New Roman"/>
                <w:color w:val="354047"/>
                <w:sz w:val="18"/>
                <w:szCs w:val="18"/>
                <w:shd w:val="clear" w:color="auto" w:fill="FFFFFF"/>
              </w:rPr>
              <w:t>）</w:t>
            </w:r>
          </w:p>
        </w:tc>
      </w:tr>
    </w:tbl>
    <w:p w14:paraId="47845F06" w14:textId="77777777" w:rsidR="007608E1" w:rsidRPr="007608E1" w:rsidRDefault="007608E1" w:rsidP="007608E1">
      <w:pPr>
        <w:jc w:val="center"/>
      </w:pPr>
    </w:p>
    <w:sectPr w:rsidR="007608E1" w:rsidRPr="0076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BBE1C" w14:textId="77777777" w:rsidR="00E3558E" w:rsidRDefault="00E3558E" w:rsidP="007256EC">
      <w:r>
        <w:separator/>
      </w:r>
    </w:p>
  </w:endnote>
  <w:endnote w:type="continuationSeparator" w:id="0">
    <w:p w14:paraId="373E883D" w14:textId="77777777" w:rsidR="00E3558E" w:rsidRDefault="00E3558E" w:rsidP="0072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1548E" w14:textId="77777777" w:rsidR="00E3558E" w:rsidRDefault="00E3558E" w:rsidP="007256EC">
      <w:r>
        <w:separator/>
      </w:r>
    </w:p>
  </w:footnote>
  <w:footnote w:type="continuationSeparator" w:id="0">
    <w:p w14:paraId="7AD87E17" w14:textId="77777777" w:rsidR="00E3558E" w:rsidRDefault="00E3558E" w:rsidP="00725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8E1"/>
    <w:rsid w:val="007256EC"/>
    <w:rsid w:val="007608E1"/>
    <w:rsid w:val="00E3558E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4E96A"/>
  <w15:docId w15:val="{14918519-72D3-460F-A599-61ECEFAE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08E1"/>
    <w:rPr>
      <w:b/>
      <w:bCs/>
    </w:rPr>
  </w:style>
  <w:style w:type="paragraph" w:styleId="a5">
    <w:name w:val="header"/>
    <w:basedOn w:val="a"/>
    <w:link w:val="a6"/>
    <w:uiPriority w:val="99"/>
    <w:unhideWhenUsed/>
    <w:rsid w:val="0072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56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5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姚少阳</cp:lastModifiedBy>
  <cp:revision>2</cp:revision>
  <dcterms:created xsi:type="dcterms:W3CDTF">2023-05-02T09:18:00Z</dcterms:created>
  <dcterms:modified xsi:type="dcterms:W3CDTF">2023-05-04T01:04:00Z</dcterms:modified>
</cp:coreProperties>
</file>