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48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058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348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出访泰国正大管理学院行程表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第一天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13:30-15:40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乘坐飞机中国汕头前往泰国曼谷，</w:t>
            </w:r>
          </w:p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航班：9C6193，飞行时间：13:30-15:40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continue"/>
            <w:vAlign w:val="center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16:00-18:00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参访泰国正大管理学院，向正大管理学院相关负责人介绍汕头大学商学院的基本情况、近几年的发展方向以及所取得的重要成果。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第二天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双方学院学术交流：泰国正大管理学院作为汕头大学商学院的长期合作伙伴院校，双方学院进行学术交流，共同讨论</w:t>
            </w:r>
            <w:r>
              <w:rPr>
                <w:rFonts w:hint="eastAsia"/>
                <w:color w:val="auto"/>
                <w:sz w:val="22"/>
                <w:szCs w:val="28"/>
                <w:lang w:val="en-US" w:eastAsia="zh-CN"/>
              </w:rPr>
              <w:t>联合举办学术会议的内容。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continue"/>
            <w:vAlign w:val="center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会议准备：阅读国际会议的文献材料，准备会上对论文发言者现场点评，准备会上分享学术报告。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911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第三天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36"/>
              </w:rPr>
              <w:t>: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36"/>
              </w:rPr>
              <w:t>0-17: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36"/>
              </w:rPr>
              <w:t>0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出席国际会议开幕式以及参加会议：梁强</w:t>
            </w:r>
            <w:r>
              <w:rPr>
                <w:rFonts w:hint="eastAsia"/>
                <w:sz w:val="22"/>
                <w:szCs w:val="28"/>
              </w:rPr>
              <w:t>院长作为本次国际会议委员会成员代表，担任学术顾问；郭功星副院长</w:t>
            </w:r>
            <w:r>
              <w:rPr>
                <w:rFonts w:hint="eastAsia"/>
                <w:sz w:val="22"/>
                <w:szCs w:val="28"/>
                <w:lang w:eastAsia="zh-CN"/>
              </w:rPr>
              <w:t>、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种照辉教授</w:t>
            </w:r>
            <w:r>
              <w:rPr>
                <w:rFonts w:hint="eastAsia"/>
                <w:sz w:val="22"/>
                <w:szCs w:val="28"/>
              </w:rPr>
              <w:t>作为本次国际会议同行评审代表，负责评审会议论文并作现场点评；周军杰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教授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</w:rPr>
              <w:t>作为本次国际会议主旨发言嘉宾，在会议上做题为 “数据驱动的商业决策研究与教学实践”学术报告。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第四天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双方院校座谈，围绕“产教融合”建设，分享教育项目实践案例，探讨如何使学生了解企业管理现状和实际决策，提升学生解决问题的实践能力</w:t>
            </w:r>
            <w:r>
              <w:rPr>
                <w:rFonts w:hint="eastAsia"/>
                <w:sz w:val="22"/>
                <w:szCs w:val="28"/>
                <w:lang w:eastAsia="zh-CN"/>
              </w:rPr>
              <w:t>，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并将内容整理归纳</w:t>
            </w:r>
            <w:r>
              <w:rPr>
                <w:rFonts w:hint="eastAsia"/>
                <w:sz w:val="22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continue"/>
            <w:vAlign w:val="center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</w:rPr>
              <w:t>参访正大（大众）集团，实地参访智能制造车间、企业展厅和文化博物馆，并与多位企业高管面对面交流座谈，了解集团组织文化和价值观驱动的管理创新案例</w:t>
            </w:r>
            <w:r>
              <w:rPr>
                <w:rFonts w:hint="eastAsia"/>
                <w:sz w:val="22"/>
                <w:szCs w:val="28"/>
                <w:lang w:eastAsia="zh-CN"/>
              </w:rPr>
              <w:t>，探讨与答疑，将访谈内容整理归纳。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第五天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梁强院长应邀做报告演讲，介绍汕大商学院MBA教育中心终身学习平台（该项目荣获2022年度AMBA&amp;BGA最佳终身学习举措奖银牌项目），梁院长将分享如何通过该平台进一步提升MBA学生和校友的战略思维、国际视野和创新意识，助力学生和校友实现职业生涯的发展提升，推动企业人才水平不断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continue"/>
            <w:vAlign w:val="center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</w:t>
            </w:r>
            <w:r>
              <w:rPr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:00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总结交流，双方一起总结此次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联合举办国际会议</w:t>
            </w:r>
            <w:r>
              <w:rPr>
                <w:rFonts w:hint="eastAsia"/>
                <w:sz w:val="22"/>
                <w:szCs w:val="28"/>
              </w:rPr>
              <w:t>取得的积极成果并记录备案，为双方提升国际化办学水平、促进人文交流与合作等方面发挥积极作用。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continue"/>
            <w:vAlign w:val="center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16:45-20:50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乘坐飞机泰国曼谷返回中国汕头，</w:t>
            </w:r>
          </w:p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航班：9C6194，飞行时间：16:45-20:50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jUxMTdmOWU3YjkwZGI4MjNhYTJjMzUxNzUxMjEifQ=="/>
  </w:docVars>
  <w:rsids>
    <w:rsidRoot w:val="00A3539A"/>
    <w:rsid w:val="001A38BF"/>
    <w:rsid w:val="00350030"/>
    <w:rsid w:val="004E5C4D"/>
    <w:rsid w:val="00582D85"/>
    <w:rsid w:val="00745D00"/>
    <w:rsid w:val="00754207"/>
    <w:rsid w:val="00937143"/>
    <w:rsid w:val="00A3539A"/>
    <w:rsid w:val="06A91438"/>
    <w:rsid w:val="07CE55BB"/>
    <w:rsid w:val="13F906F9"/>
    <w:rsid w:val="19AC09C8"/>
    <w:rsid w:val="1ABC7692"/>
    <w:rsid w:val="274561A2"/>
    <w:rsid w:val="3B4764E2"/>
    <w:rsid w:val="431B4EFE"/>
    <w:rsid w:val="4A7F5FFA"/>
    <w:rsid w:val="4A9045CC"/>
    <w:rsid w:val="4DAB5544"/>
    <w:rsid w:val="554B3127"/>
    <w:rsid w:val="55C371CA"/>
    <w:rsid w:val="71E9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750</Words>
  <Characters>925</Characters>
  <Lines>8</Lines>
  <Paragraphs>2</Paragraphs>
  <TotalTime>20</TotalTime>
  <ScaleCrop>false</ScaleCrop>
  <LinksUpToDate>false</LinksUpToDate>
  <CharactersWithSpaces>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2023-04-12T02:27:00Z</dcterms:created>
  <dc:creator>asus</dc:creator>
  <cp:lastModifiedBy>Shelly J</cp:lastModifiedBy>
  <cp:lastPrinted>2023-04-19T02:50:00Z</cp:lastPrinted>
  <dcterms:modified xsi:type="dcterms:W3CDTF">2023-05-12T08:10:55Z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67039131D6E94FB2A1A826163057F8D6_12</vt:lpwstr>
  </property>
</Properties>
</file>