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Y="120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40"/>
                <w:szCs w:val="40"/>
                <w:lang w:val="en-US" w:eastAsia="zh-CN"/>
              </w:rPr>
              <w:t>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center"/>
              <w:rPr>
                <w:rFonts w:hint="eastAsia" w:ascii="小标宋" w:eastAsia="小标宋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时间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4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2024年1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414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中国汕头</w:t>
            </w:r>
            <w:r>
              <w:rPr>
                <w:rFonts w:hint="eastAsia" w:ascii="仿宋_GB2312" w:eastAsia="仿宋_GB2312"/>
                <w:sz w:val="32"/>
                <w:szCs w:val="32"/>
              </w:rPr>
              <w:t>——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马来西亚 班</w:t>
            </w:r>
            <w:r>
              <w:rPr>
                <w:rFonts w:hint="eastAsia" w:ascii="仿宋_GB2312" w:eastAsia="仿宋_GB2312"/>
                <w:sz w:val="32"/>
                <w:szCs w:val="32"/>
              </w:rPr>
              <w:t>次待定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both"/>
              <w:rPr>
                <w:rFonts w:hint="eastAsia" w:ascii="小标宋" w:eastAsia="小标宋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2024年</w:t>
            </w:r>
            <w:r>
              <w:rPr>
                <w:rFonts w:hint="eastAsia" w:ascii="仿宋_GB2312" w:eastAsia="仿宋_GB2312"/>
                <w:sz w:val="32"/>
                <w:szCs w:val="32"/>
              </w:rPr>
              <w:t>1月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48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向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马来西亚</w:t>
            </w:r>
            <w:r>
              <w:rPr>
                <w:rFonts w:hint="eastAsia" w:ascii="仿宋_GB2312" w:eastAsia="仿宋_GB2312"/>
                <w:sz w:val="32"/>
                <w:szCs w:val="32"/>
              </w:rPr>
              <w:t>相关负责人介绍本次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调研与</w:t>
            </w:r>
            <w:r>
              <w:rPr>
                <w:rFonts w:hint="eastAsia" w:ascii="仿宋_GB2312" w:eastAsia="仿宋_GB2312"/>
                <w:sz w:val="32"/>
                <w:szCs w:val="32"/>
              </w:rPr>
              <w:t>访谈项目内容与目的。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与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马来西亚</w:t>
            </w:r>
            <w:r>
              <w:rPr>
                <w:rFonts w:hint="eastAsia" w:ascii="仿宋_GB2312" w:eastAsia="仿宋_GB2312"/>
                <w:sz w:val="32"/>
                <w:szCs w:val="32"/>
              </w:rPr>
              <w:t>相关负责人商讨具体问题与时间行程规划。(后续潮商与企业访谈调研协作进行)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2024年</w:t>
            </w:r>
            <w:r>
              <w:rPr>
                <w:rFonts w:hint="eastAsia" w:ascii="仿宋_GB2312" w:eastAsia="仿宋_GB2312"/>
                <w:sz w:val="32"/>
                <w:szCs w:val="32"/>
              </w:rPr>
              <w:t>1月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4148" w:type="dxa"/>
          </w:tcPr>
          <w:p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与马来西亚甘马馆潮州会馆永久荣誉会长陈光明先生、会长陈权先生进行访谈，了解会馆历史状况、组织模式、经营发展情况等。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jc w:val="both"/>
              <w:rPr>
                <w:rFonts w:hint="eastAsia" w:ascii="小标宋" w:eastAsia="小标宋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2024年</w:t>
            </w:r>
            <w:r>
              <w:rPr>
                <w:rFonts w:hint="eastAsia" w:ascii="仿宋_GB2312" w:eastAsia="仿宋_GB2312"/>
                <w:sz w:val="32"/>
                <w:szCs w:val="32"/>
              </w:rPr>
              <w:t>1月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4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与马来西亚甘马馆潮州会馆荣誉会长曾松涛先生、荣誉顾问魏培智先生进行访谈，了解会馆参与者、华侨企业发展情况等。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2024年</w:t>
            </w:r>
            <w:r>
              <w:rPr>
                <w:rFonts w:hint="eastAsia" w:ascii="仿宋_GB2312" w:eastAsia="仿宋_GB2312"/>
                <w:sz w:val="32"/>
                <w:szCs w:val="32"/>
              </w:rPr>
              <w:t>1月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414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与马来西亚甘马馆潮州会馆文化顾问洪春贞先生进行访谈，了解会馆文化、会馆管理模式情况等。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2024年</w:t>
            </w:r>
            <w:r>
              <w:rPr>
                <w:rFonts w:hint="eastAsia" w:ascii="仿宋_GB2312" w:eastAsia="仿宋_GB2312"/>
                <w:sz w:val="32"/>
                <w:szCs w:val="32"/>
              </w:rPr>
              <w:t>1月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414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与大山脚韩江公会永远名誉会长/顾问 高级拿督斯里郑奕南先生、高级拿督黄维忠先生进行访谈，了解公会文化、会馆管理模式、历史状况、组织模式、经营发展情况等。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2024年</w:t>
            </w:r>
            <w:r>
              <w:rPr>
                <w:rFonts w:hint="eastAsia" w:ascii="仿宋_GB2312" w:eastAsia="仿宋_GB2312"/>
                <w:sz w:val="32"/>
                <w:szCs w:val="32"/>
              </w:rPr>
              <w:t>1月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414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与大山脚韩江公会会长 拿督斯里马良生先生进行访谈，了解公会组织模式、经营发展情况等。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2024年1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4148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与马六甲潮州会馆执行顾问 薛任评先生、署理主席拿督林朝盛局绅进行访谈，了解会馆组织模式、经营发展情况等。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2024年1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4148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与雪隆潮州会馆永远名誉会长 丹斯里拿督林源德先生、吴俊标先生进行访谈，了解会馆文化、会馆管理模式、历史状况、组织模式、经营发展情况等。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2024年1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4148" w:type="dxa"/>
          </w:tcPr>
          <w:p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与雪隆潮州会馆名誉会长 杨应潜先生、副会长周景光先生进行访谈，了解会馆文化、会馆管理模式、历史状况、组织模式、经营发展情况等。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2024年1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4148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与雪隆潮州会馆教育组主任 林明毓先生、名誉董事陈湘能先生进行访谈，了解会馆文化、会馆管理模式、历史状况、组织模式、经营发展情况等。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2024年1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4148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与槟榔屿潮州会馆会务顾问 丹斯里高级拿督斯里方木山局绅、名誉顾问拿督斯里许廷炎先生进行访谈，了解会馆文化、会馆管理模式、历史状况、组织模式、经营发展情况等。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2024年1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4148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与槟榔屿潮州会馆名誉顾问 拿督斯里黄赐兴、主席拿督斯里黄智绪进行访谈，了解会馆文化、会馆管理模式、历史状况、组织模式、经营发展情况等。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2024年1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4148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与槟榔屿潮州会馆执行顾问 拿督斯里林嘉水进行访谈，了解会馆文化、会馆管理模式、历史状况、组织模式、经营发展情况等。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2024年1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31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4148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返程：马来西亚--中国汕头</w:t>
            </w:r>
          </w:p>
        </w:tc>
      </w:tr>
    </w:tbl>
    <w:p>
      <w:pPr>
        <w:jc w:val="center"/>
        <w:rPr>
          <w:rFonts w:hint="eastAsia" w:ascii="小标宋" w:eastAsia="小标宋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3MzA3OWVkY2RmOTcyODVlY2JhNmExYjAyMTk0OTcifQ=="/>
  </w:docVars>
  <w:rsids>
    <w:rsidRoot w:val="00B80DD4"/>
    <w:rsid w:val="002750BC"/>
    <w:rsid w:val="0041343B"/>
    <w:rsid w:val="00786A93"/>
    <w:rsid w:val="0089735C"/>
    <w:rsid w:val="00AB0E4A"/>
    <w:rsid w:val="00B80DD4"/>
    <w:rsid w:val="00C639F2"/>
    <w:rsid w:val="00F5534D"/>
    <w:rsid w:val="00FC5F2B"/>
    <w:rsid w:val="00FD585B"/>
    <w:rsid w:val="1062019A"/>
    <w:rsid w:val="1FC40A9D"/>
    <w:rsid w:val="25B65554"/>
    <w:rsid w:val="28A013AD"/>
    <w:rsid w:val="2C606362"/>
    <w:rsid w:val="32D20745"/>
    <w:rsid w:val="35415CC5"/>
    <w:rsid w:val="3A5265F3"/>
    <w:rsid w:val="42F83974"/>
    <w:rsid w:val="652A37D1"/>
    <w:rsid w:val="6F257DCB"/>
    <w:rsid w:val="748E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172</Characters>
  <Lines>1</Lines>
  <Paragraphs>1</Paragraphs>
  <TotalTime>63</TotalTime>
  <ScaleCrop>false</ScaleCrop>
  <LinksUpToDate>false</LinksUpToDate>
  <CharactersWithSpaces>201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2023-09-08T09:50:00Z</dcterms:created>
  <dc:creator>室会务 办公</dc:creator>
  <cp:lastModifiedBy>accompany</cp:lastModifiedBy>
  <dcterms:modified xsi:type="dcterms:W3CDTF">2023-11-02T05:22:05Z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4B2E4BCEDFBE4A28BC5DF5F6D151F29A_13</vt:lpwstr>
  </property>
</Properties>
</file>