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2022年秋季学期岛根大学留学结课报告</w:t>
      </w:r>
    </w:p>
    <w:p/>
    <w:p>
      <w:pPr>
        <w:rPr>
          <w:rFonts w:hint="eastAsia"/>
          <w:lang w:val="en-US" w:eastAsia="zh-CN"/>
        </w:rPr>
      </w:pPr>
      <w:r>
        <w:rPr>
          <w:rFonts w:hint="eastAsia"/>
          <w:lang w:val="en-US" w:eastAsia="zh-CN"/>
        </w:rPr>
        <w:t xml:space="preserve">  半年时间转瞬即逝，在这半年的留学经历中，我学得的不止是文化差异，更让我感到收获满满的是专业知识。</w:t>
      </w:r>
    </w:p>
    <w:p>
      <w:pPr>
        <w:rPr>
          <w:rFonts w:hint="eastAsia"/>
          <w:lang w:val="en-US" w:eastAsia="zh-CN"/>
        </w:rPr>
      </w:pPr>
      <w:r>
        <w:rPr>
          <w:rFonts w:hint="eastAsia"/>
          <w:lang w:val="en-US" w:eastAsia="zh-CN"/>
        </w:rPr>
        <w:t xml:space="preserve">  起初，在知道这个学校中没有会计专业的细分课程我以为会对我的学术生涯没有太大的帮助，于是选择了财政学、地域经济政策、经营学、金融学与国际经济学进行了学习。但是在一个学期的努力下我发现我之前的认知是如此的浅显。</w:t>
      </w:r>
    </w:p>
    <w:p>
      <w:pPr>
        <w:rPr>
          <w:rFonts w:hint="eastAsia"/>
          <w:lang w:val="en-US" w:eastAsia="zh-CN"/>
        </w:rPr>
      </w:pPr>
      <w:r>
        <w:rPr>
          <w:rFonts w:hint="eastAsia"/>
          <w:lang w:val="en-US" w:eastAsia="zh-CN"/>
        </w:rPr>
        <w:t xml:space="preserve">  首先是财政学。在选修这门课之前，我在汕大已经学习过了苏尚辉老师政府会计学。了解了企业会计与政府决算预算会计系统的不同以及具体的操作方法和我国政府会计与行政的交织框架。而在财政学中我学到了完全和我预想不一样内容。由于一国财政之大之复杂是不可能由短短十六节课可以概括的，但是财政学的耕平教授讲课方式详略得当，由浅入深的让我对日本财政有了一个大概的了解。不同于国内注重于会计技能实操的内容。这门课程十分结合日本国情。在这门课前半部分，教授讲解了日本财政现状：严重赤字与巨大的国民负债。其中教授还通过特别讲义邀请当地财政局的课长来为我们进行剖析这些负债的组成部分，人口老龄化加重的形式下为日本的国民保险、年金系统以及社会保障带来了不小的费用。随后由总结当下日本社会对这个现象的解读误区，也是最触动我的地方。如今日本财政的问题不是世代与世代之间的矛盾，而是富裕层与一般市民阶层、企业与民众的收入划分问题。这让我想到了在中国目前也面对很严峻的人口老龄化问题，但是前不久推出的三胎政策也引起了很大的争论。通过那节课的学习，我对这个问题也有了更深的认知。这门课的另一部分是日本财政的历史，这一点是让我比较新奇的。因为在大学中我的专业课并没有财政历史这一方面的课程。这里的财政史，也不同于高中义务教育的经济史。教授会以战前和战后和当下的财政情况进行联系，并且主要与税收内容一起讲解。</w:t>
      </w:r>
    </w:p>
    <w:p>
      <w:pPr>
        <w:rPr>
          <w:rFonts w:hint="eastAsia"/>
          <w:lang w:val="en-US" w:eastAsia="zh-CN"/>
        </w:rPr>
      </w:pPr>
      <w:r>
        <w:rPr>
          <w:rFonts w:hint="eastAsia"/>
          <w:lang w:val="en-US" w:eastAsia="zh-CN"/>
        </w:rPr>
        <w:t xml:space="preserve">  然后是地域经济学，这门课主要是围绕‘规制’这一内容进行展开。‘规制’对于我来说是一个全新的名词，好像在国内从没有接触过。但是经过一定的学习，大概在国内就是类似于政府管理相关的意思吧。在知道这个词之前，我以为像日本那样的资本主义国家、资本市场是主要以市场为主导的。但是学习了‘规制’之后才发现原来日本政府对这方面也有很多考量和管制。但与中国的无形之手有形之手是为了使得减少垄断现象维护市场发展这一目的不同。在规制下反而也会出现垄断，甚至规制使得更多企业走向民营化。就比如铁道、邮局、银行这些在我们中国人眼里关系到民生的企业理所当然应该由政府主导的企业在日本却走向民营化。其中，教授以食品、运输、劳动力等多个市场举例，不仅让我认识到规制是什么，还让我了解了这些市场的具体现状。</w:t>
      </w:r>
    </w:p>
    <w:p>
      <w:pPr>
        <w:rPr>
          <w:rFonts w:hint="eastAsia"/>
          <w:lang w:val="en-US" w:eastAsia="zh-CN"/>
        </w:rPr>
      </w:pPr>
      <w:r>
        <w:rPr>
          <w:rFonts w:hint="eastAsia"/>
          <w:lang w:val="en-US" w:eastAsia="zh-CN"/>
        </w:rPr>
        <w:t xml:space="preserve"> 在地域经济学中还有让我印象特别深的一件事。由于刚刚来日本，听懂全日文专业课知识对于我来说还是有点勉强，而且自己对这方面了解也不深，自然会与过去自己学的知识有一些觉得矛盾的地方。因为担心自己的口语不能完整表达自己的问题，我在课后通过文档整理，给饭田教授发了关于自己的问题的邮件。一开始教授并没有直接回复我，在我以为是教授繁忙，我的问题打扰到教授的时候。那天上完课他叫我留下来，我发现他居然将我的问题答应出来并做了很多批注，在课后专门为我一一讲解。教授十分和善，脸上总是带着微笑。他还对我说感谢我的提问，会考虑下学期讲课换一个更加易懂的例子。让我心里感觉暖暖的。</w:t>
      </w:r>
    </w:p>
    <w:p>
      <w:pPr>
        <w:rPr>
          <w:rFonts w:hint="default"/>
          <w:lang w:val="en-US" w:eastAsia="zh-CN"/>
        </w:rPr>
      </w:pPr>
      <w:r>
        <w:rPr>
          <w:rFonts w:hint="eastAsia"/>
          <w:lang w:val="en-US" w:eastAsia="zh-CN"/>
        </w:rPr>
        <w:t xml:space="preserve">  虽然半年的留学经历一眨眼就过去，但是这段经历使我学到了我没有料想过的内容，对于我来说真的十分珍贵。因此也十分感谢汕头大学给予我这次机会。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WYyM2U5YzYyMDEyNzc5YjlmNDc1YzhjZGExZTEifQ=="/>
  </w:docVars>
  <w:rsids>
    <w:rsidRoot w:val="61944B9E"/>
    <w:rsid w:val="6194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2023-03-20T06:30:00Z</dcterms:created>
  <dc:creator>Lee</dc:creator>
  <cp:lastModifiedBy>Lee</cp:lastModifiedBy>
  <dcterms:modified xsi:type="dcterms:W3CDTF">2023-03-20T07:20:13Z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F99C75841DF543ECBA29727B5EBFEA54_11</vt:lpwstr>
  </property>
</Properties>
</file>