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落实因公出国（境）团组任务情况汇总表</w:t>
      </w:r>
    </w:p>
    <w:tbl>
      <w:tblPr>
        <w:tblStyle w:val="5"/>
        <w:tblW w:w="14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35"/>
        <w:gridCol w:w="1238"/>
        <w:gridCol w:w="1800"/>
        <w:gridCol w:w="1545"/>
        <w:gridCol w:w="1267"/>
        <w:gridCol w:w="2168"/>
        <w:gridCol w:w="2077"/>
        <w:gridCol w:w="138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2" w:type="dxa"/>
            <w:vMerge w:val="restar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组团单位</w:t>
            </w:r>
          </w:p>
        </w:tc>
        <w:tc>
          <w:tcPr>
            <w:tcW w:w="4583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出访主要任务</w:t>
            </w:r>
          </w:p>
        </w:tc>
        <w:tc>
          <w:tcPr>
            <w:tcW w:w="8167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出访后续工作落实情况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国家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（地区）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具体任务事项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任务完成状态</w:t>
            </w:r>
          </w:p>
        </w:tc>
        <w:tc>
          <w:tcPr>
            <w:tcW w:w="216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</w:t>
            </w:r>
          </w:p>
        </w:tc>
        <w:tc>
          <w:tcPr>
            <w:tcW w:w="20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汕头大学</w:t>
            </w:r>
          </w:p>
        </w:tc>
        <w:tc>
          <w:tcPr>
            <w:tcW w:w="1238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澳大利亚</w:t>
            </w:r>
          </w:p>
        </w:tc>
        <w:tc>
          <w:tcPr>
            <w:tcW w:w="1800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科技文体交流</w:t>
            </w:r>
          </w:p>
        </w:tc>
        <w:tc>
          <w:tcPr>
            <w:tcW w:w="1545" w:type="dxa"/>
          </w:tcPr>
          <w:p>
            <w:pPr>
              <w:spacing w:line="50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参加</w:t>
            </w:r>
            <w:r>
              <w:rPr>
                <w:rFonts w:hint="eastAsia" w:ascii="仿宋" w:hAnsi="仿宋" w:eastAsia="仿宋" w:cs="仿宋"/>
                <w:sz w:val="24"/>
              </w:rPr>
              <w:t>第25届社会语言学研讨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会</w:t>
            </w:r>
          </w:p>
        </w:tc>
        <w:tc>
          <w:tcPr>
            <w:tcW w:w="1267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已完成，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不需后续推动落实</w:t>
            </w:r>
            <w:bookmarkStart w:id="0" w:name="_GoBack"/>
            <w:bookmarkEnd w:id="0"/>
          </w:p>
        </w:tc>
        <w:tc>
          <w:tcPr>
            <w:tcW w:w="2168" w:type="dxa"/>
          </w:tcPr>
          <w:p>
            <w:pPr>
              <w:spacing w:line="5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进行大会分论坛发言以及专题发言</w:t>
            </w:r>
          </w:p>
        </w:tc>
        <w:tc>
          <w:tcPr>
            <w:tcW w:w="2077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54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67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168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77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38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54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67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168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77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1803" w:right="1043" w:bottom="1803" w:left="115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B3D45"/>
    <w:multiLevelType w:val="singleLevel"/>
    <w:tmpl w:val="5ECB3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3YTZmOTQ5ZDE1Y2RjNTAwZGM0NjcwOWEzOTFkZTkifQ=="/>
  </w:docVars>
  <w:rsids>
    <w:rsidRoot w:val="0C167E8E"/>
    <w:rsid w:val="003224F7"/>
    <w:rsid w:val="00541BD4"/>
    <w:rsid w:val="006F1BE0"/>
    <w:rsid w:val="00815AF6"/>
    <w:rsid w:val="00AF55B9"/>
    <w:rsid w:val="05E530D0"/>
    <w:rsid w:val="0C167E8E"/>
    <w:rsid w:val="20933434"/>
    <w:rsid w:val="39CB3710"/>
    <w:rsid w:val="3B9D01F4"/>
    <w:rsid w:val="4D9A505B"/>
    <w:rsid w:val="52150F7E"/>
    <w:rsid w:val="594811DE"/>
    <w:rsid w:val="5C5261A0"/>
    <w:rsid w:val="5F044B15"/>
    <w:rsid w:val="61BC6A19"/>
    <w:rsid w:val="659B3834"/>
    <w:rsid w:val="6EA9784D"/>
    <w:rsid w:val="763054FB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省人民政府外事办公室</Company>
  <Pages>1</Pages>
  <Words>278</Words>
  <Characters>278</Characters>
  <Lines>2</Lines>
  <Paragraphs>1</Paragraphs>
  <TotalTime>0</TotalTime>
  <ScaleCrop>false</ScaleCrop>
  <LinksUpToDate>false</LinksUpToDate>
  <CharactersWithSpaces>285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2020-05-25T03:09:00Z</dcterms:created>
  <dc:creator>刘家丽</dc:creator>
  <cp:lastModifiedBy>FF</cp:lastModifiedBy>
  <cp:lastPrinted>2020-05-25T03:36:00Z</cp:lastPrinted>
  <dcterms:modified xsi:type="dcterms:W3CDTF">2024-07-01T07:55:11Z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19FD64AA02B44E2EBD39C6C91585EA7D_12</vt:lpwstr>
  </property>
</Properties>
</file>