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落实因公出国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F55B9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4D14A5FE" w:rsidR="00AF55B9" w:rsidRDefault="009A7D3E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汕头大学</w:t>
            </w:r>
          </w:p>
        </w:tc>
        <w:tc>
          <w:tcPr>
            <w:tcW w:w="1065" w:type="dxa"/>
          </w:tcPr>
          <w:p w14:paraId="378D480A" w14:textId="4720F264" w:rsidR="00AF55B9" w:rsidRDefault="009A7D3E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埃及、摩洛哥</w:t>
            </w:r>
          </w:p>
        </w:tc>
        <w:tc>
          <w:tcPr>
            <w:tcW w:w="1320" w:type="dxa"/>
          </w:tcPr>
          <w:p w14:paraId="421183B8" w14:textId="43947239" w:rsidR="00AF55B9" w:rsidRDefault="009A7D3E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综合类</w:t>
            </w:r>
          </w:p>
        </w:tc>
        <w:tc>
          <w:tcPr>
            <w:tcW w:w="1746" w:type="dxa"/>
          </w:tcPr>
          <w:p w14:paraId="34F70CC0" w14:textId="30EEDAFC" w:rsidR="00AF55B9" w:rsidRDefault="009A7D3E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教育展</w:t>
            </w:r>
          </w:p>
        </w:tc>
        <w:tc>
          <w:tcPr>
            <w:tcW w:w="1719" w:type="dxa"/>
          </w:tcPr>
          <w:p w14:paraId="04B0F29A" w14:textId="5653CD10" w:rsidR="00AF55B9" w:rsidRDefault="009A7D3E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已完成</w:t>
            </w:r>
          </w:p>
        </w:tc>
        <w:tc>
          <w:tcPr>
            <w:tcW w:w="2040" w:type="dxa"/>
          </w:tcPr>
          <w:p w14:paraId="1357B10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262FEE8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17DF853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50681B1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110C17EC" w14:textId="77777777">
        <w:trPr>
          <w:jc w:val="center"/>
        </w:trPr>
        <w:tc>
          <w:tcPr>
            <w:tcW w:w="802" w:type="dxa"/>
          </w:tcPr>
          <w:p w14:paraId="453F379B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5451A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720826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389C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47E2C6C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61F05CE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5D2965A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82EBAE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3C4D89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1B67DF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5ABC7D0E" w14:textId="77777777">
        <w:trPr>
          <w:jc w:val="center"/>
        </w:trPr>
        <w:tc>
          <w:tcPr>
            <w:tcW w:w="802" w:type="dxa"/>
          </w:tcPr>
          <w:p w14:paraId="17FE7761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836720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BC102F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69C36D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21F1BAD7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51999BE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CFFBA6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99FAD9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DD2F9A2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1BF80C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>
      <w:pPr>
        <w:rPr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767FA" w14:textId="77777777" w:rsidR="006C012D" w:rsidRDefault="006C012D" w:rsidP="003224F7">
      <w:r>
        <w:separator/>
      </w:r>
    </w:p>
  </w:endnote>
  <w:endnote w:type="continuationSeparator" w:id="0">
    <w:p w14:paraId="57BB08BE" w14:textId="77777777" w:rsidR="006C012D" w:rsidRDefault="006C012D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2AD39" w14:textId="77777777" w:rsidR="006C012D" w:rsidRDefault="006C012D" w:rsidP="003224F7">
      <w:r>
        <w:separator/>
      </w:r>
    </w:p>
  </w:footnote>
  <w:footnote w:type="continuationSeparator" w:id="0">
    <w:p w14:paraId="2A064B9A" w14:textId="77777777" w:rsidR="006C012D" w:rsidRDefault="006C012D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167E8E"/>
    <w:rsid w:val="003224F7"/>
    <w:rsid w:val="00541BD4"/>
    <w:rsid w:val="006C012D"/>
    <w:rsid w:val="006F1BE0"/>
    <w:rsid w:val="00815AF6"/>
    <w:rsid w:val="009A7D3E"/>
    <w:rsid w:val="00AF55B9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308</Characters>
  <Application>Microsoft Office Word</Application>
  <DocSecurity>0</DocSecurity>
  <Lines>2</Lines>
  <Paragraphs>1</Paragraphs>
  <ScaleCrop>false</ScaleCrop>
  <Company>省人民政府外事办公室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国际交流合作处</cp:lastModifiedBy>
  <cp:revision>4</cp:revision>
  <cp:lastPrinted>2020-05-25T03:36:00Z</cp:lastPrinted>
  <dcterms:created xsi:type="dcterms:W3CDTF">2020-05-25T03:09:00Z</dcterms:created>
  <dcterms:modified xsi:type="dcterms:W3CDTF">2024-04-23T04:01:00Z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