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10348" w:type="dxa"/>
        <w:tblInd w:w="-1139" w:type="dxa"/>
        <w:tblLook w:val="04A0" w:firstRow="1" w:lastRow="0" w:firstColumn="1" w:lastColumn="0" w:noHBand="0" w:noVBand="1"/>
      </w:tblPr>
      <w:tblGrid>
        <w:gridCol w:w="1911"/>
        <w:gridCol w:w="1716"/>
        <w:gridCol w:w="6721"/>
      </w:tblGrid>
      <w:tr w:rsidR="00CE7BB8" w14:paraId="36574F93" w14:textId="77777777">
        <w:trPr>
          <w:trHeight w:val="712"/>
        </w:trPr>
        <w:tc>
          <w:tcPr>
            <w:tcW w:w="10348" w:type="dxa"/>
            <w:gridSpan w:val="3"/>
            <w:vAlign w:val="center"/>
          </w:tcPr>
          <w:p w14:paraId="39D1C6C7" w14:textId="77777777" w:rsidR="00CE7BB8" w:rsidRDefault="00DE0F2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出访泰国</w:t>
            </w: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博仁大学</w:t>
            </w: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行程表</w:t>
            </w:r>
          </w:p>
        </w:tc>
      </w:tr>
      <w:tr w:rsidR="00CE7BB8" w14:paraId="30F01007" w14:textId="77777777">
        <w:trPr>
          <w:trHeight w:val="847"/>
        </w:trPr>
        <w:tc>
          <w:tcPr>
            <w:tcW w:w="1911" w:type="dxa"/>
            <w:vMerge w:val="restart"/>
            <w:vAlign w:val="center"/>
          </w:tcPr>
          <w:p w14:paraId="1F3A3389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第一天</w:t>
            </w:r>
          </w:p>
          <w:p w14:paraId="1F2AAA5F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202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14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1716" w:type="dxa"/>
            <w:vAlign w:val="center"/>
          </w:tcPr>
          <w:p w14:paraId="1B8962A1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09</w:t>
            </w:r>
            <w:r>
              <w:rPr>
                <w:rFonts w:ascii="宋体" w:eastAsia="宋体" w:hAnsi="宋体" w:cs="宋体" w:hint="eastAsia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sz w:val="24"/>
              </w:rPr>
              <w:t>25</w:t>
            </w:r>
            <w:r>
              <w:rPr>
                <w:rFonts w:ascii="宋体" w:eastAsia="宋体" w:hAnsi="宋体" w:cs="宋体" w:hint="eastAsia"/>
                <w:sz w:val="24"/>
              </w:rPr>
              <w:t>-1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sz w:val="24"/>
              </w:rPr>
              <w:t>40</w:t>
            </w:r>
          </w:p>
        </w:tc>
        <w:tc>
          <w:tcPr>
            <w:tcW w:w="6721" w:type="dxa"/>
            <w:vAlign w:val="center"/>
          </w:tcPr>
          <w:p w14:paraId="76BC4E1F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乘坐飞机中国汕头前往泰国曼谷，</w:t>
            </w:r>
          </w:p>
          <w:p w14:paraId="0F9F0AEE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航班：</w:t>
            </w:r>
            <w:r>
              <w:rPr>
                <w:rFonts w:ascii="宋体" w:eastAsia="宋体" w:hAnsi="宋体" w:cs="宋体" w:hint="eastAsia"/>
                <w:sz w:val="24"/>
              </w:rPr>
              <w:t>CZ8355</w:t>
            </w:r>
            <w:r>
              <w:rPr>
                <w:rFonts w:ascii="宋体" w:eastAsia="宋体" w:hAnsi="宋体" w:cs="宋体" w:hint="eastAsia"/>
                <w:sz w:val="24"/>
              </w:rPr>
              <w:t>，飞行时间：</w:t>
            </w:r>
            <w:r>
              <w:rPr>
                <w:rFonts w:ascii="宋体" w:eastAsia="宋体" w:hAnsi="宋体" w:cs="宋体" w:hint="eastAsia"/>
                <w:sz w:val="24"/>
              </w:rPr>
              <w:t>09:25-11:</w:t>
            </w:r>
            <w:r>
              <w:rPr>
                <w:rFonts w:ascii="宋体" w:eastAsia="宋体" w:hAnsi="宋体" w:cs="宋体" w:hint="eastAsia"/>
                <w:sz w:val="24"/>
              </w:rPr>
              <w:t>40</w:t>
            </w:r>
          </w:p>
        </w:tc>
      </w:tr>
      <w:tr w:rsidR="00CE7BB8" w14:paraId="58887F98" w14:textId="77777777">
        <w:trPr>
          <w:trHeight w:val="847"/>
        </w:trPr>
        <w:tc>
          <w:tcPr>
            <w:tcW w:w="1911" w:type="dxa"/>
            <w:vMerge/>
            <w:vAlign w:val="center"/>
          </w:tcPr>
          <w:p w14:paraId="084181B7" w14:textId="77777777" w:rsidR="00CE7BB8" w:rsidRDefault="00CE7BB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16" w:type="dxa"/>
            <w:vAlign w:val="center"/>
          </w:tcPr>
          <w:p w14:paraId="7D1F343B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:00-</w:t>
            </w:r>
            <w:r>
              <w:rPr>
                <w:rFonts w:ascii="宋体" w:eastAsia="宋体" w:hAnsi="宋体" w:cs="宋体" w:hint="eastAsia"/>
                <w:sz w:val="24"/>
              </w:rPr>
              <w:t>17</w:t>
            </w:r>
            <w:r>
              <w:rPr>
                <w:rFonts w:ascii="宋体" w:eastAsia="宋体" w:hAnsi="宋体" w:cs="宋体" w:hint="eastAsia"/>
                <w:sz w:val="24"/>
              </w:rPr>
              <w:t>:00</w:t>
            </w:r>
          </w:p>
        </w:tc>
        <w:tc>
          <w:tcPr>
            <w:tcW w:w="6721" w:type="dxa"/>
            <w:vAlign w:val="center"/>
          </w:tcPr>
          <w:p w14:paraId="16763B60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参访</w:t>
            </w:r>
            <w:r>
              <w:rPr>
                <w:rFonts w:ascii="宋体" w:eastAsia="宋体" w:hAnsi="宋体" w:cs="宋体" w:hint="eastAsia"/>
                <w:sz w:val="24"/>
              </w:rPr>
              <w:t>博仁大学</w:t>
            </w:r>
            <w:r>
              <w:rPr>
                <w:rFonts w:ascii="宋体" w:eastAsia="宋体" w:hAnsi="宋体" w:cs="宋体" w:hint="eastAsia"/>
                <w:sz w:val="24"/>
              </w:rPr>
              <w:t>，向</w:t>
            </w:r>
            <w:r>
              <w:rPr>
                <w:rFonts w:ascii="宋体" w:eastAsia="宋体" w:hAnsi="宋体" w:cs="宋体" w:hint="eastAsia"/>
                <w:sz w:val="24"/>
              </w:rPr>
              <w:t>博仁大学</w:t>
            </w:r>
            <w:r>
              <w:rPr>
                <w:rFonts w:ascii="宋体" w:eastAsia="宋体" w:hAnsi="宋体" w:cs="宋体" w:hint="eastAsia"/>
                <w:sz w:val="24"/>
              </w:rPr>
              <w:t>相关负责人介绍汕头大学商学院的基本情况、近几年的发展方向以及所取得的重要成果。</w:t>
            </w:r>
          </w:p>
        </w:tc>
      </w:tr>
      <w:tr w:rsidR="00CE7BB8" w14:paraId="3067263A" w14:textId="77777777">
        <w:trPr>
          <w:trHeight w:val="847"/>
        </w:trPr>
        <w:tc>
          <w:tcPr>
            <w:tcW w:w="1911" w:type="dxa"/>
            <w:vMerge w:val="restart"/>
            <w:vAlign w:val="center"/>
          </w:tcPr>
          <w:p w14:paraId="35771D23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第二天</w:t>
            </w:r>
          </w:p>
          <w:p w14:paraId="429E11FE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202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1716" w:type="dxa"/>
            <w:vAlign w:val="center"/>
          </w:tcPr>
          <w:p w14:paraId="0673261D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9:00-12:00</w:t>
            </w:r>
          </w:p>
        </w:tc>
        <w:tc>
          <w:tcPr>
            <w:tcW w:w="6721" w:type="dxa"/>
            <w:vAlign w:val="center"/>
          </w:tcPr>
          <w:p w14:paraId="709C3D89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双方学院学术交流：</w:t>
            </w:r>
            <w:r>
              <w:rPr>
                <w:rFonts w:ascii="宋体" w:eastAsia="宋体" w:hAnsi="宋体" w:cs="宋体" w:hint="eastAsia"/>
                <w:sz w:val="24"/>
              </w:rPr>
              <w:t>博仁大学即将</w:t>
            </w:r>
            <w:r>
              <w:rPr>
                <w:rFonts w:ascii="宋体" w:eastAsia="宋体" w:hAnsi="宋体" w:cs="宋体" w:hint="eastAsia"/>
                <w:sz w:val="24"/>
              </w:rPr>
              <w:t>作为汕头大学商学院</w:t>
            </w:r>
            <w:r>
              <w:rPr>
                <w:rFonts w:ascii="宋体" w:eastAsia="宋体" w:hAnsi="宋体" w:cs="宋体" w:hint="eastAsia"/>
                <w:sz w:val="24"/>
              </w:rPr>
              <w:t>的</w:t>
            </w:r>
            <w:r>
              <w:rPr>
                <w:rFonts w:ascii="宋体" w:eastAsia="宋体" w:hAnsi="宋体" w:cs="宋体" w:hint="eastAsia"/>
                <w:sz w:val="24"/>
              </w:rPr>
              <w:t>合作伙伴院校，双方学院进行学术交流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</w:tr>
      <w:tr w:rsidR="00CE7BB8" w14:paraId="313531F7" w14:textId="77777777">
        <w:trPr>
          <w:trHeight w:val="847"/>
        </w:trPr>
        <w:tc>
          <w:tcPr>
            <w:tcW w:w="1911" w:type="dxa"/>
            <w:vMerge/>
            <w:vAlign w:val="center"/>
          </w:tcPr>
          <w:p w14:paraId="7A34F857" w14:textId="77777777" w:rsidR="00CE7BB8" w:rsidRDefault="00CE7BB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16" w:type="dxa"/>
            <w:vAlign w:val="center"/>
          </w:tcPr>
          <w:p w14:paraId="115BABF0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13:00-17:00</w:t>
            </w:r>
          </w:p>
        </w:tc>
        <w:tc>
          <w:tcPr>
            <w:tcW w:w="6721" w:type="dxa"/>
            <w:vAlign w:val="center"/>
          </w:tcPr>
          <w:p w14:paraId="56BB9BF4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博仁大学</w:t>
            </w:r>
            <w:r>
              <w:rPr>
                <w:rFonts w:ascii="宋体" w:eastAsia="宋体" w:hAnsi="宋体" w:cs="宋体" w:hint="eastAsia"/>
                <w:sz w:val="24"/>
              </w:rPr>
              <w:t>作为汕头大学商学院的合作伙伴院校，双方学院进行学术交流，共同讨论</w:t>
            </w:r>
            <w:r>
              <w:rPr>
                <w:rFonts w:ascii="宋体" w:eastAsia="宋体" w:hAnsi="宋体" w:cs="宋体" w:hint="eastAsia"/>
                <w:sz w:val="24"/>
              </w:rPr>
              <w:t>共建全球潮商研究中心项目。</w:t>
            </w:r>
          </w:p>
        </w:tc>
      </w:tr>
      <w:tr w:rsidR="00CE7BB8" w14:paraId="480D382A" w14:textId="77777777">
        <w:trPr>
          <w:trHeight w:val="1114"/>
        </w:trPr>
        <w:tc>
          <w:tcPr>
            <w:tcW w:w="1911" w:type="dxa"/>
            <w:vMerge w:val="restart"/>
            <w:vAlign w:val="center"/>
          </w:tcPr>
          <w:p w14:paraId="61745607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第三天</w:t>
            </w:r>
          </w:p>
          <w:p w14:paraId="2380AA75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202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1716" w:type="dxa"/>
            <w:vAlign w:val="center"/>
          </w:tcPr>
          <w:p w14:paraId="4800C8C3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9:00-12:00</w:t>
            </w:r>
          </w:p>
        </w:tc>
        <w:tc>
          <w:tcPr>
            <w:tcW w:w="6721" w:type="dxa"/>
            <w:vAlign w:val="center"/>
          </w:tcPr>
          <w:p w14:paraId="298755AA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访问泰国当地知名企业，了解企业文化、管理实践及市场策略。</w:t>
            </w:r>
          </w:p>
          <w:p w14:paraId="6B4A20D1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与企业高管进行深度访谈，收集商业环境一手资料。</w:t>
            </w:r>
          </w:p>
        </w:tc>
      </w:tr>
      <w:tr w:rsidR="00CE7BB8" w14:paraId="1417A697" w14:textId="77777777">
        <w:trPr>
          <w:trHeight w:val="828"/>
        </w:trPr>
        <w:tc>
          <w:tcPr>
            <w:tcW w:w="1911" w:type="dxa"/>
            <w:vMerge/>
            <w:vAlign w:val="center"/>
          </w:tcPr>
          <w:p w14:paraId="42DACBA9" w14:textId="77777777" w:rsidR="00CE7BB8" w:rsidRDefault="00CE7BB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16" w:type="dxa"/>
            <w:vAlign w:val="center"/>
          </w:tcPr>
          <w:p w14:paraId="68156B86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13:00-17:00</w:t>
            </w:r>
          </w:p>
        </w:tc>
        <w:tc>
          <w:tcPr>
            <w:tcW w:w="6721" w:type="dxa"/>
            <w:vAlign w:val="center"/>
          </w:tcPr>
          <w:p w14:paraId="75565116" w14:textId="22E9BCAD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访问</w:t>
            </w:r>
            <w:r>
              <w:rPr>
                <w:rFonts w:ascii="宋体" w:eastAsia="宋体" w:hAnsi="宋体" w:cs="宋体" w:hint="eastAsia"/>
                <w:sz w:val="24"/>
              </w:rPr>
              <w:t>泰国商会或行业协会，了解行业发展趋势及政策影响。</w:t>
            </w:r>
          </w:p>
          <w:p w14:paraId="33FEA2C0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与商会代表座谈，探讨中泰商业合作机遇。</w:t>
            </w:r>
          </w:p>
        </w:tc>
      </w:tr>
      <w:tr w:rsidR="00CE7BB8" w14:paraId="3550612A" w14:textId="77777777">
        <w:trPr>
          <w:trHeight w:val="614"/>
        </w:trPr>
        <w:tc>
          <w:tcPr>
            <w:tcW w:w="1911" w:type="dxa"/>
            <w:vMerge w:val="restart"/>
            <w:vAlign w:val="center"/>
          </w:tcPr>
          <w:p w14:paraId="59477EBC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第四天</w:t>
            </w:r>
          </w:p>
          <w:p w14:paraId="2641A345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202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17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1716" w:type="dxa"/>
            <w:vAlign w:val="center"/>
          </w:tcPr>
          <w:p w14:paraId="147179B5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9:00-12:00</w:t>
            </w:r>
          </w:p>
        </w:tc>
        <w:tc>
          <w:tcPr>
            <w:tcW w:w="6721" w:type="dxa"/>
            <w:vAlign w:val="center"/>
          </w:tcPr>
          <w:p w14:paraId="06FB9401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前往曼谷主要商业区，进行市场调研，观察消费者行为。</w:t>
            </w:r>
          </w:p>
          <w:p w14:paraId="0CD2BDD3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参与当地市场调研机构的座谈会，了解泰国消费者偏好及市场趋势。</w:t>
            </w:r>
          </w:p>
        </w:tc>
      </w:tr>
      <w:tr w:rsidR="00CE7BB8" w14:paraId="444FC4E5" w14:textId="77777777">
        <w:trPr>
          <w:trHeight w:val="874"/>
        </w:trPr>
        <w:tc>
          <w:tcPr>
            <w:tcW w:w="1911" w:type="dxa"/>
            <w:vMerge/>
            <w:vAlign w:val="center"/>
          </w:tcPr>
          <w:p w14:paraId="58D26982" w14:textId="77777777" w:rsidR="00CE7BB8" w:rsidRDefault="00CE7BB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16" w:type="dxa"/>
            <w:vAlign w:val="center"/>
          </w:tcPr>
          <w:p w14:paraId="7AD83481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13:00-17:00</w:t>
            </w:r>
          </w:p>
        </w:tc>
        <w:tc>
          <w:tcPr>
            <w:tcW w:w="6721" w:type="dxa"/>
            <w:vAlign w:val="center"/>
          </w:tcPr>
          <w:p w14:paraId="2A4DEE94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与博仁大学市场营销或消费者行为学教授进行学术讨论，分享各自研究成果。参观当地零售店或电商平台，了解新零售及电子商务发展现状。</w:t>
            </w:r>
          </w:p>
        </w:tc>
      </w:tr>
      <w:tr w:rsidR="00CE7BB8" w14:paraId="3E3C8D5B" w14:textId="77777777">
        <w:trPr>
          <w:trHeight w:val="718"/>
        </w:trPr>
        <w:tc>
          <w:tcPr>
            <w:tcW w:w="1911" w:type="dxa"/>
            <w:vMerge w:val="restart"/>
            <w:vAlign w:val="center"/>
          </w:tcPr>
          <w:p w14:paraId="05F5A0F1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第五天</w:t>
            </w:r>
          </w:p>
          <w:p w14:paraId="642BC9B9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202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18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1716" w:type="dxa"/>
            <w:vAlign w:val="center"/>
          </w:tcPr>
          <w:p w14:paraId="77E50A7B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9:00-1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:00</w:t>
            </w:r>
          </w:p>
        </w:tc>
        <w:tc>
          <w:tcPr>
            <w:tcW w:w="6721" w:type="dxa"/>
            <w:vAlign w:val="center"/>
          </w:tcPr>
          <w:p w14:paraId="34019166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在博仁大学商学院举办专题讲座，分享汕头大学商学院的教学与研究经验。与博仁大学师生互动，解答学术疑问。</w:t>
            </w:r>
          </w:p>
        </w:tc>
      </w:tr>
      <w:tr w:rsidR="00CE7BB8" w14:paraId="6BDB8C44" w14:textId="77777777">
        <w:trPr>
          <w:trHeight w:val="904"/>
        </w:trPr>
        <w:tc>
          <w:tcPr>
            <w:tcW w:w="1911" w:type="dxa"/>
            <w:vMerge/>
            <w:vAlign w:val="center"/>
          </w:tcPr>
          <w:p w14:paraId="6017B8DE" w14:textId="77777777" w:rsidR="00CE7BB8" w:rsidRDefault="00CE7BB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16" w:type="dxa"/>
            <w:vAlign w:val="center"/>
          </w:tcPr>
          <w:p w14:paraId="646161F8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13:00-17:00</w:t>
            </w:r>
          </w:p>
        </w:tc>
        <w:tc>
          <w:tcPr>
            <w:tcW w:w="6721" w:type="dxa"/>
            <w:vAlign w:val="center"/>
          </w:tcPr>
          <w:p w14:paraId="1759FB07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与博仁大学校方代表洽谈合作项目，包括联合研究、师生互访及学术交流计划。参观博仁大学创业孵化中心，了解创业教育与支持体系。</w:t>
            </w:r>
          </w:p>
        </w:tc>
      </w:tr>
      <w:tr w:rsidR="00CE7BB8" w14:paraId="376C6787" w14:textId="77777777">
        <w:trPr>
          <w:trHeight w:val="850"/>
        </w:trPr>
        <w:tc>
          <w:tcPr>
            <w:tcW w:w="1911" w:type="dxa"/>
            <w:vMerge w:val="restart"/>
            <w:vAlign w:val="center"/>
          </w:tcPr>
          <w:p w14:paraId="415259AE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</w:t>
            </w:r>
            <w:r>
              <w:rPr>
                <w:rFonts w:ascii="宋体" w:eastAsia="宋体" w:hAnsi="宋体" w:cs="宋体" w:hint="eastAsia"/>
                <w:sz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天</w:t>
            </w:r>
          </w:p>
          <w:p w14:paraId="16860B1A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202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19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  <w:p w14:paraId="022B65F2" w14:textId="77777777" w:rsidR="00CE7BB8" w:rsidRDefault="00CE7BB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16" w:type="dxa"/>
            <w:vAlign w:val="center"/>
          </w:tcPr>
          <w:p w14:paraId="134B09B3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9:00-12:00</w:t>
            </w:r>
          </w:p>
        </w:tc>
        <w:tc>
          <w:tcPr>
            <w:tcW w:w="6721" w:type="dxa"/>
            <w:vAlign w:val="center"/>
          </w:tcPr>
          <w:p w14:paraId="71E02906" w14:textId="1582A6A1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调研</w:t>
            </w:r>
            <w:r>
              <w:rPr>
                <w:rFonts w:ascii="宋体" w:eastAsia="宋体" w:hAnsi="宋体" w:cs="宋体" w:hint="eastAsia"/>
                <w:sz w:val="24"/>
              </w:rPr>
              <w:t>泰国中小企业，了解其在全球化背景下的生存与发展策略。与中小企业主座谈，收集创业与经营经验。</w:t>
            </w:r>
          </w:p>
        </w:tc>
      </w:tr>
      <w:tr w:rsidR="00CE7BB8" w14:paraId="7A4A384A" w14:textId="77777777">
        <w:trPr>
          <w:trHeight w:val="772"/>
        </w:trPr>
        <w:tc>
          <w:tcPr>
            <w:tcW w:w="1911" w:type="dxa"/>
            <w:vMerge/>
            <w:vAlign w:val="center"/>
          </w:tcPr>
          <w:p w14:paraId="76D353A0" w14:textId="77777777" w:rsidR="00CE7BB8" w:rsidRDefault="00CE7BB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16" w:type="dxa"/>
            <w:vAlign w:val="center"/>
          </w:tcPr>
          <w:p w14:paraId="4CB66A81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13:00-17:00</w:t>
            </w:r>
          </w:p>
        </w:tc>
        <w:tc>
          <w:tcPr>
            <w:tcW w:w="6721" w:type="dxa"/>
            <w:vAlign w:val="center"/>
          </w:tcPr>
          <w:p w14:paraId="76D24F6D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整理文化交流与实地考察心得，撰写调研总结初稿。</w:t>
            </w:r>
          </w:p>
        </w:tc>
      </w:tr>
      <w:tr w:rsidR="00CE7BB8" w14:paraId="32DD83F2" w14:textId="77777777">
        <w:trPr>
          <w:trHeight w:val="780"/>
        </w:trPr>
        <w:tc>
          <w:tcPr>
            <w:tcW w:w="1911" w:type="dxa"/>
            <w:vMerge w:val="restart"/>
            <w:vAlign w:val="center"/>
          </w:tcPr>
          <w:p w14:paraId="6E7E2C90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</w:t>
            </w:r>
            <w:r>
              <w:rPr>
                <w:rFonts w:ascii="宋体" w:eastAsia="宋体" w:hAnsi="宋体" w:cs="宋体" w:hint="eastAsia"/>
                <w:sz w:val="24"/>
              </w:rPr>
              <w:t>七</w:t>
            </w:r>
            <w:r>
              <w:rPr>
                <w:rFonts w:ascii="宋体" w:eastAsia="宋体" w:hAnsi="宋体" w:cs="宋体" w:hint="eastAsia"/>
                <w:sz w:val="24"/>
              </w:rPr>
              <w:t>天</w:t>
            </w:r>
          </w:p>
          <w:p w14:paraId="43F35437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202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1716" w:type="dxa"/>
            <w:vAlign w:val="center"/>
          </w:tcPr>
          <w:p w14:paraId="3C91B06F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9:00-1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:00</w:t>
            </w:r>
          </w:p>
        </w:tc>
        <w:tc>
          <w:tcPr>
            <w:tcW w:w="6721" w:type="dxa"/>
            <w:vAlign w:val="center"/>
          </w:tcPr>
          <w:p w14:paraId="57F08738" w14:textId="6E1D1C71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调研</w:t>
            </w:r>
            <w:r>
              <w:rPr>
                <w:rFonts w:ascii="宋体" w:eastAsia="宋体" w:hAnsi="宋体" w:cs="宋体" w:hint="eastAsia"/>
                <w:sz w:val="24"/>
              </w:rPr>
              <w:t>泰国罗勇工业园区，了解园区的发展历史、产业布局、优惠政策等，并与入驻园区的中国企业进行交流，了解他们的生产经营状况及在泰国市场的拓展经验。</w:t>
            </w:r>
          </w:p>
        </w:tc>
      </w:tr>
      <w:tr w:rsidR="00CE7BB8" w14:paraId="2B39C72D" w14:textId="77777777">
        <w:trPr>
          <w:trHeight w:val="842"/>
        </w:trPr>
        <w:tc>
          <w:tcPr>
            <w:tcW w:w="1911" w:type="dxa"/>
            <w:vMerge/>
            <w:vAlign w:val="center"/>
          </w:tcPr>
          <w:p w14:paraId="715A5793" w14:textId="77777777" w:rsidR="00CE7BB8" w:rsidRDefault="00CE7BB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16" w:type="dxa"/>
            <w:vAlign w:val="center"/>
          </w:tcPr>
          <w:p w14:paraId="53684383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13:00-17:00</w:t>
            </w:r>
          </w:p>
        </w:tc>
        <w:tc>
          <w:tcPr>
            <w:tcW w:w="6721" w:type="dxa"/>
            <w:vAlign w:val="center"/>
          </w:tcPr>
          <w:p w14:paraId="49048107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参加泰国企业家的座谈会，邀请多位泰国潮商企业家分享他们的创业经历、管理经验以及对泰国商业环境的看法。</w:t>
            </w:r>
          </w:p>
        </w:tc>
      </w:tr>
      <w:tr w:rsidR="00CE7BB8" w14:paraId="1D6CBDC5" w14:textId="77777777">
        <w:trPr>
          <w:trHeight w:val="618"/>
        </w:trPr>
        <w:tc>
          <w:tcPr>
            <w:tcW w:w="1911" w:type="dxa"/>
            <w:vMerge w:val="restart"/>
            <w:vAlign w:val="center"/>
          </w:tcPr>
          <w:p w14:paraId="6042FE93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</w:t>
            </w:r>
            <w:r>
              <w:rPr>
                <w:rFonts w:ascii="宋体" w:eastAsia="宋体" w:hAnsi="宋体" w:cs="宋体" w:hint="eastAsia"/>
                <w:sz w:val="24"/>
              </w:rPr>
              <w:t>八</w:t>
            </w:r>
            <w:r>
              <w:rPr>
                <w:rFonts w:ascii="宋体" w:eastAsia="宋体" w:hAnsi="宋体" w:cs="宋体" w:hint="eastAsia"/>
                <w:sz w:val="24"/>
              </w:rPr>
              <w:t>天</w:t>
            </w:r>
          </w:p>
          <w:p w14:paraId="7639CEE8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202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1716" w:type="dxa"/>
            <w:vAlign w:val="center"/>
          </w:tcPr>
          <w:p w14:paraId="533DAD43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9:00-1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:00</w:t>
            </w:r>
          </w:p>
        </w:tc>
        <w:tc>
          <w:tcPr>
            <w:tcW w:w="6721" w:type="dxa"/>
            <w:vAlign w:val="center"/>
          </w:tcPr>
          <w:p w14:paraId="5D77DA56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准备回城，前往机场乘坐飞机。</w:t>
            </w:r>
          </w:p>
        </w:tc>
      </w:tr>
      <w:tr w:rsidR="00CE7BB8" w14:paraId="1B73F403" w14:textId="77777777">
        <w:trPr>
          <w:trHeight w:val="780"/>
        </w:trPr>
        <w:tc>
          <w:tcPr>
            <w:tcW w:w="1911" w:type="dxa"/>
            <w:vMerge/>
            <w:vAlign w:val="center"/>
          </w:tcPr>
          <w:p w14:paraId="47DF9819" w14:textId="77777777" w:rsidR="00CE7BB8" w:rsidRDefault="00CE7BB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16" w:type="dxa"/>
            <w:vAlign w:val="center"/>
          </w:tcPr>
          <w:p w14:paraId="156239B4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12: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5-16: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6721" w:type="dxa"/>
            <w:vAlign w:val="center"/>
          </w:tcPr>
          <w:p w14:paraId="08359937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乘坐飞机泰国曼谷返回中国汕头，</w:t>
            </w:r>
          </w:p>
          <w:p w14:paraId="64D92A12" w14:textId="77777777" w:rsidR="00CE7BB8" w:rsidRDefault="00DE0F2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航班：</w:t>
            </w:r>
            <w:r>
              <w:rPr>
                <w:rFonts w:ascii="宋体" w:eastAsia="宋体" w:hAnsi="宋体" w:cs="宋体" w:hint="eastAsia"/>
                <w:sz w:val="24"/>
              </w:rPr>
              <w:t>CZ8356</w:t>
            </w:r>
            <w:r>
              <w:rPr>
                <w:rFonts w:ascii="宋体" w:eastAsia="宋体" w:hAnsi="宋体" w:cs="宋体" w:hint="eastAsia"/>
                <w:sz w:val="24"/>
              </w:rPr>
              <w:t>，飞行时间：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5-</w:t>
            </w:r>
            <w:r>
              <w:rPr>
                <w:rFonts w:ascii="宋体" w:eastAsia="宋体" w:hAnsi="宋体" w:cs="宋体" w:hint="eastAsia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sz w:val="24"/>
              </w:rPr>
              <w:t>:</w:t>
            </w:r>
            <w:r>
              <w:rPr>
                <w:rFonts w:ascii="宋体" w:eastAsia="宋体" w:hAnsi="宋体" w:cs="宋体" w:hint="eastAsia"/>
                <w:sz w:val="24"/>
              </w:rPr>
              <w:t>40</w:t>
            </w:r>
          </w:p>
        </w:tc>
      </w:tr>
    </w:tbl>
    <w:p w14:paraId="43F81744" w14:textId="77777777" w:rsidR="00CE7BB8" w:rsidRDefault="00CE7BB8"/>
    <w:p w14:paraId="039F9518" w14:textId="77777777" w:rsidR="00CE7BB8" w:rsidRDefault="00CE7BB8"/>
    <w:sectPr w:rsidR="00CE7BB8">
      <w:pgSz w:w="11906" w:h="16838"/>
      <w:pgMar w:top="703" w:right="1800" w:bottom="121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UwMjUxMTdmOWU3YjkwZGI4MjNhYTJjMzUxNzUxMjEifQ=="/>
  </w:docVars>
  <w:rsids>
    <w:rsidRoot w:val="00172A27"/>
    <w:rsid w:val="00172A27"/>
    <w:rsid w:val="001A38BF"/>
    <w:rsid w:val="00350030"/>
    <w:rsid w:val="004E5C4D"/>
    <w:rsid w:val="00582D85"/>
    <w:rsid w:val="00745D00"/>
    <w:rsid w:val="00754207"/>
    <w:rsid w:val="00937143"/>
    <w:rsid w:val="00A3539A"/>
    <w:rsid w:val="00CE7BB8"/>
    <w:rsid w:val="00DE0F2C"/>
    <w:rsid w:val="034A6A1B"/>
    <w:rsid w:val="0551638A"/>
    <w:rsid w:val="06A91438"/>
    <w:rsid w:val="07CE55BB"/>
    <w:rsid w:val="08CE4D03"/>
    <w:rsid w:val="0EC91266"/>
    <w:rsid w:val="0FB86925"/>
    <w:rsid w:val="13F906F9"/>
    <w:rsid w:val="148B24A5"/>
    <w:rsid w:val="15B42ABF"/>
    <w:rsid w:val="19AC09C8"/>
    <w:rsid w:val="1ABC7692"/>
    <w:rsid w:val="1D9D2A8A"/>
    <w:rsid w:val="272C6959"/>
    <w:rsid w:val="274561A2"/>
    <w:rsid w:val="32395F35"/>
    <w:rsid w:val="35E56A24"/>
    <w:rsid w:val="38D30197"/>
    <w:rsid w:val="3B4764E2"/>
    <w:rsid w:val="3F3C4BA5"/>
    <w:rsid w:val="42E36414"/>
    <w:rsid w:val="431B4EFE"/>
    <w:rsid w:val="46CF1989"/>
    <w:rsid w:val="4851570F"/>
    <w:rsid w:val="4A7F5FFA"/>
    <w:rsid w:val="4A9045CC"/>
    <w:rsid w:val="4D0C49B3"/>
    <w:rsid w:val="4DAB5544"/>
    <w:rsid w:val="554B3127"/>
    <w:rsid w:val="55C371CA"/>
    <w:rsid w:val="5C13289E"/>
    <w:rsid w:val="5D607725"/>
    <w:rsid w:val="629B4A29"/>
    <w:rsid w:val="655D06A1"/>
    <w:rsid w:val="6C0508BE"/>
    <w:rsid w:val="6CCB7BDB"/>
    <w:rsid w:val="6DCA78FF"/>
    <w:rsid w:val="71144A65"/>
    <w:rsid w:val="71E918B2"/>
    <w:rsid w:val="7A2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A7B34"/>
  <w15:docId w15:val="{44FE1286-AF41-4D5B-A78D-0503B61E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国际交流合作处</cp:lastModifiedBy>
  <cp:revision>6</cp:revision>
  <cp:lastPrinted>2023-04-19T02:50:00Z</cp:lastPrinted>
  <dcterms:created xsi:type="dcterms:W3CDTF">2023-04-12T02:27:00Z</dcterms:created>
  <dcterms:modified xsi:type="dcterms:W3CDTF">2024-12-02T07:29:00Z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67039131D6E94FB2A1A826163057F8D6_12</vt:lpwstr>
  </property>
</Properties>
</file>