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AB7E" w14:textId="23479286" w:rsidR="00BA118F" w:rsidRDefault="00BA118F" w:rsidP="00BA118F">
      <w:pPr>
        <w:ind w:left="360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日程安排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541"/>
        <w:gridCol w:w="1621"/>
        <w:gridCol w:w="5148"/>
      </w:tblGrid>
      <w:tr w:rsidR="00BA118F" w14:paraId="6C33607F" w14:textId="77777777" w:rsidTr="006D79F8">
        <w:trPr>
          <w:trHeight w:hRule="exact" w:val="851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C5DC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4E89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/>
                <w:szCs w:val="21"/>
              </w:rPr>
              <w:t>日期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876E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/>
                <w:szCs w:val="21"/>
              </w:rPr>
              <w:t>活动安排</w:t>
            </w:r>
          </w:p>
        </w:tc>
      </w:tr>
      <w:tr w:rsidR="00BA118F" w14:paraId="0158B3A6" w14:textId="77777777" w:rsidTr="006D79F8">
        <w:trPr>
          <w:trHeight w:hRule="exact" w:val="908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EAAA" w14:textId="77777777" w:rsidR="00BA118F" w:rsidRDefault="00BA118F" w:rsidP="00BA118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3F6B" w14:textId="77777777" w:rsidR="00BA118F" w:rsidRDefault="00BA118F" w:rsidP="006D79F8">
            <w:pPr>
              <w:jc w:val="center"/>
              <w:rPr>
                <w:rFonts w:ascii="FangSong" w:eastAsia="FangSong" w:hAnsi="FangSong" w:hint="eastAsia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02/04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9C688" w14:textId="77777777" w:rsidR="00BA118F" w:rsidRDefault="00BA118F" w:rsidP="006D79F8">
            <w:pPr>
              <w:rPr>
                <w:rFonts w:ascii="FangSong" w:eastAsia="FangSong" w:hAnsi="FangSong" w:hint="eastAsia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路线：汕头-香港-新加坡</w:t>
            </w:r>
          </w:p>
          <w:p w14:paraId="1C62475E" w14:textId="77777777" w:rsidR="00BA118F" w:rsidRDefault="00BA118F" w:rsidP="006D79F8">
            <w:pPr>
              <w:rPr>
                <w:rFonts w:ascii="FangSong" w:eastAsia="FangSong" w:hAnsi="FangSong" w:hint="eastAsia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航班信息： 国泰航空CX635（15:10</w:t>
            </w:r>
            <w:r>
              <w:rPr>
                <w:rFonts w:ascii="FangSong" w:eastAsia="FangSong" w:hAnsi="FangSong"/>
                <w:szCs w:val="21"/>
              </w:rPr>
              <w:t>-</w:t>
            </w:r>
            <w:r>
              <w:rPr>
                <w:rFonts w:ascii="FangSong" w:eastAsia="FangSong" w:hAnsi="FangSong" w:hint="eastAsia"/>
                <w:szCs w:val="21"/>
              </w:rPr>
              <w:t>19:15）</w:t>
            </w:r>
          </w:p>
        </w:tc>
      </w:tr>
      <w:tr w:rsidR="00BA118F" w14:paraId="4BB889AB" w14:textId="77777777" w:rsidTr="006D79F8">
        <w:trPr>
          <w:trHeight w:hRule="exact" w:val="604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09A42" w14:textId="77777777" w:rsidR="00BA118F" w:rsidRDefault="00BA118F" w:rsidP="00BA118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angSong" w:eastAsia="FangSong" w:hAnsi="FangSong"/>
                <w:szCs w:val="21"/>
              </w:rPr>
            </w:pPr>
            <w:bookmarkStart w:id="0" w:name="_Hlk402795028"/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A9D3D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2/5</w:t>
            </w:r>
            <w:r>
              <w:rPr>
                <w:rFonts w:ascii="FangSong" w:eastAsia="FangSong" w:hAnsi="FangSong"/>
                <w:szCs w:val="21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E222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61C4C" w14:textId="77777777" w:rsidR="00BA118F" w:rsidRDefault="00BA118F" w:rsidP="006D79F8">
            <w:pPr>
              <w:rPr>
                <w:rFonts w:ascii="FangSong" w:eastAsia="FangSong" w:hAnsi="FangSong" w:hint="eastAsia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参观NTU土木与环境学院并做学术报告</w:t>
            </w:r>
          </w:p>
        </w:tc>
      </w:tr>
      <w:tr w:rsidR="00BA118F" w14:paraId="67CE7DC1" w14:textId="77777777" w:rsidTr="006D79F8">
        <w:trPr>
          <w:trHeight w:hRule="exact" w:val="529"/>
        </w:trPr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3AEB" w14:textId="77777777" w:rsidR="00BA118F" w:rsidRDefault="00BA118F" w:rsidP="00BA118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8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FC07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43EE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5C6F4" w14:textId="77777777" w:rsidR="00BA118F" w:rsidRDefault="00BA118F" w:rsidP="006D79F8">
            <w:pPr>
              <w:rPr>
                <w:rFonts w:ascii="FangSong" w:eastAsia="FangSong" w:hAnsi="FangSong" w:hint="eastAsia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与土木与环境学院Zhou Yan教授课题组交流</w:t>
            </w:r>
          </w:p>
        </w:tc>
      </w:tr>
      <w:tr w:rsidR="00BA118F" w14:paraId="78314FA9" w14:textId="77777777" w:rsidTr="006D79F8">
        <w:trPr>
          <w:trHeight w:hRule="exact" w:val="561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B4820" w14:textId="77777777" w:rsidR="00BA118F" w:rsidRDefault="00BA118F" w:rsidP="00BA118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AECDB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2/6</w:t>
            </w:r>
            <w:r>
              <w:rPr>
                <w:rFonts w:ascii="FangSong" w:eastAsia="FangSong" w:hAnsi="FangSong"/>
                <w:szCs w:val="21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89DE" w14:textId="77777777" w:rsidR="00BA118F" w:rsidRDefault="00BA118F" w:rsidP="006D79F8">
            <w:pPr>
              <w:jc w:val="center"/>
              <w:rPr>
                <w:rFonts w:ascii="FangSong" w:eastAsia="FangSong" w:hAnsi="FangSong"/>
                <w:color w:val="323232"/>
                <w:szCs w:val="21"/>
                <w:lang w:val="en"/>
              </w:rPr>
            </w:pPr>
            <w:r>
              <w:rPr>
                <w:rFonts w:ascii="FangSong" w:eastAsia="FangSong" w:hAnsi="FangSong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ECA3C" w14:textId="77777777" w:rsidR="00BA118F" w:rsidRDefault="00BA118F" w:rsidP="006D79F8">
            <w:pPr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参观</w:t>
            </w:r>
            <w:r w:rsidRPr="00967760">
              <w:rPr>
                <w:rFonts w:ascii="FangSong" w:eastAsia="FangSong" w:hAnsi="FangSong" w:hint="eastAsia"/>
                <w:szCs w:val="21"/>
              </w:rPr>
              <w:t>南洋环境和水研究院的高级环境生物技术中心</w:t>
            </w:r>
          </w:p>
        </w:tc>
      </w:tr>
      <w:tr w:rsidR="00BA118F" w14:paraId="7E7CDB66" w14:textId="77777777" w:rsidTr="006D79F8">
        <w:trPr>
          <w:trHeight w:hRule="exact" w:val="569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A0DDE" w14:textId="77777777" w:rsidR="00BA118F" w:rsidRDefault="00BA118F" w:rsidP="00BA118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8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2C0B5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CF66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C4841" w14:textId="77777777" w:rsidR="00BA118F" w:rsidRDefault="00BA118F" w:rsidP="006D79F8">
            <w:pPr>
              <w:rPr>
                <w:rFonts w:ascii="FangSong" w:eastAsia="FangSong" w:hAnsi="FangSong" w:hint="eastAsia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参观</w:t>
            </w:r>
            <w:r w:rsidRPr="00967760">
              <w:rPr>
                <w:rFonts w:ascii="FangSong" w:eastAsia="FangSong" w:hAnsi="FangSong" w:hint="eastAsia"/>
                <w:szCs w:val="21"/>
              </w:rPr>
              <w:t>南洋环境和水研究院的膜技术中心</w:t>
            </w:r>
          </w:p>
        </w:tc>
      </w:tr>
      <w:tr w:rsidR="00BA118F" w14:paraId="28962FB4" w14:textId="77777777" w:rsidTr="006D79F8">
        <w:trPr>
          <w:trHeight w:hRule="exact" w:val="719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9C694" w14:textId="77777777" w:rsidR="00BA118F" w:rsidRDefault="00BA118F" w:rsidP="00BA118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angSong" w:eastAsia="FangSong" w:hAnsi="FangSong"/>
                <w:szCs w:val="21"/>
              </w:rPr>
            </w:pPr>
            <w:bookmarkStart w:id="1" w:name="_Hlk402795258"/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3CC3F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2/7</w:t>
            </w:r>
            <w:r>
              <w:rPr>
                <w:rFonts w:ascii="FangSong" w:eastAsia="FangSong" w:hAnsi="FangSong"/>
                <w:szCs w:val="21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545E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47EEE" w14:textId="77777777" w:rsidR="00BA118F" w:rsidRDefault="00BA118F" w:rsidP="006D79F8">
            <w:pPr>
              <w:rPr>
                <w:rFonts w:ascii="FangSong" w:eastAsia="FangSong" w:hAnsi="FangSong" w:hint="eastAsia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参观新加坡公用事业局的大士污泥汽化技术示范项目</w:t>
            </w:r>
          </w:p>
        </w:tc>
      </w:tr>
      <w:bookmarkEnd w:id="1"/>
      <w:tr w:rsidR="00BA118F" w14:paraId="76968280" w14:textId="77777777" w:rsidTr="006D79F8">
        <w:trPr>
          <w:trHeight w:hRule="exact" w:val="554"/>
        </w:trPr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CB8F" w14:textId="77777777" w:rsidR="00BA118F" w:rsidRDefault="00BA118F" w:rsidP="00BA118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8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526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9F1F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14A92" w14:textId="77777777" w:rsidR="00BA118F" w:rsidRDefault="00BA118F" w:rsidP="006D79F8">
            <w:pPr>
              <w:rPr>
                <w:rFonts w:ascii="FangSong" w:eastAsia="FangSong" w:hAnsi="FangSong" w:hint="eastAsia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参观大士水质净化厂</w:t>
            </w:r>
          </w:p>
        </w:tc>
      </w:tr>
      <w:tr w:rsidR="00BA118F" w14:paraId="7DF0CE62" w14:textId="77777777" w:rsidTr="006D79F8">
        <w:trPr>
          <w:trHeight w:hRule="exact" w:val="719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962F0" w14:textId="77777777" w:rsidR="00BA118F" w:rsidRDefault="00BA118F" w:rsidP="00BA118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53D2B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2/8</w:t>
            </w:r>
            <w:r>
              <w:rPr>
                <w:rFonts w:ascii="FangSong" w:eastAsia="FangSong" w:hAnsi="FangSong"/>
                <w:szCs w:val="21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C5D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D9B6E" w14:textId="77777777" w:rsidR="00BA118F" w:rsidRDefault="00BA118F" w:rsidP="006D79F8">
            <w:pPr>
              <w:rPr>
                <w:rFonts w:ascii="FangSong" w:eastAsia="FangSong" w:hAnsi="FangSong" w:hint="eastAsia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参观新加坡国立大学</w:t>
            </w:r>
          </w:p>
        </w:tc>
      </w:tr>
      <w:tr w:rsidR="00BA118F" w14:paraId="44C21ECE" w14:textId="77777777" w:rsidTr="006D79F8">
        <w:trPr>
          <w:trHeight w:hRule="exact" w:val="554"/>
        </w:trPr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7685" w14:textId="77777777" w:rsidR="00BA118F" w:rsidRDefault="00BA118F" w:rsidP="00BA118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8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9BF7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2FCB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4926" w14:textId="77777777" w:rsidR="00BA118F" w:rsidRDefault="00BA118F" w:rsidP="006D79F8">
            <w:pPr>
              <w:rPr>
                <w:rFonts w:ascii="FangSong" w:eastAsia="FangSong" w:hAnsi="FangSong" w:hint="eastAsia"/>
                <w:szCs w:val="21"/>
              </w:rPr>
            </w:pPr>
          </w:p>
        </w:tc>
      </w:tr>
      <w:tr w:rsidR="00BA118F" w14:paraId="31E3EF14" w14:textId="77777777" w:rsidTr="006D79F8">
        <w:trPr>
          <w:trHeight w:hRule="exact" w:val="719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4A32B" w14:textId="77777777" w:rsidR="00BA118F" w:rsidRDefault="00BA118F" w:rsidP="00BA118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49CC3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2/9</w:t>
            </w:r>
            <w:r>
              <w:rPr>
                <w:rFonts w:ascii="FangSong" w:eastAsia="FangSong" w:hAnsi="FangSong"/>
                <w:szCs w:val="21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AD26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/>
                <w:color w:val="323232"/>
                <w:szCs w:val="21"/>
                <w:lang w:val="en"/>
              </w:rPr>
              <w:t>8:00-12:00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54926" w14:textId="77777777" w:rsidR="00BA118F" w:rsidRDefault="00BA118F" w:rsidP="006D79F8">
            <w:pPr>
              <w:rPr>
                <w:rFonts w:ascii="FangSong" w:eastAsia="FangSong" w:hAnsi="FangSong" w:hint="eastAsia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参观</w:t>
            </w:r>
            <w:r w:rsidRPr="00DF7EEF">
              <w:rPr>
                <w:rFonts w:ascii="FangSong" w:eastAsia="FangSong" w:hAnsi="FangSong" w:hint="eastAsia"/>
                <w:szCs w:val="21"/>
              </w:rPr>
              <w:t>新加坡科技研究局（A*STAR）</w:t>
            </w:r>
            <w:r>
              <w:rPr>
                <w:rFonts w:ascii="FangSong" w:eastAsia="FangSong" w:hAnsi="FangSong" w:hint="eastAsia"/>
                <w:szCs w:val="21"/>
              </w:rPr>
              <w:t>生物过程技术研究所</w:t>
            </w:r>
          </w:p>
        </w:tc>
      </w:tr>
      <w:tr w:rsidR="00BA118F" w14:paraId="0BE973AD" w14:textId="77777777" w:rsidTr="006D79F8">
        <w:trPr>
          <w:trHeight w:hRule="exact" w:val="554"/>
        </w:trPr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958E" w14:textId="77777777" w:rsidR="00BA118F" w:rsidRDefault="00BA118F" w:rsidP="00BA118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8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2069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1BFC" w14:textId="77777777" w:rsidR="00BA118F" w:rsidRDefault="00BA118F" w:rsidP="006D79F8">
            <w:pPr>
              <w:jc w:val="center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/>
                <w:color w:val="323232"/>
                <w:szCs w:val="21"/>
                <w:lang w:val="en"/>
              </w:rPr>
              <w:t>14:00-17:00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F6318" w14:textId="77777777" w:rsidR="00BA118F" w:rsidRDefault="00BA118F" w:rsidP="006D79F8">
            <w:pPr>
              <w:rPr>
                <w:rFonts w:ascii="FangSong" w:eastAsia="FangSong" w:hAnsi="FangSong" w:hint="eastAsia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与分析科学与技术团队交流</w:t>
            </w:r>
          </w:p>
        </w:tc>
      </w:tr>
      <w:tr w:rsidR="00BA118F" w14:paraId="2E9EDC10" w14:textId="77777777" w:rsidTr="006D79F8">
        <w:trPr>
          <w:trHeight w:hRule="exact" w:val="1006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7732A" w14:textId="77777777" w:rsidR="00BA118F" w:rsidRDefault="00BA118F" w:rsidP="00BA118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9D864" w14:textId="77777777" w:rsidR="00BA118F" w:rsidRDefault="00BA118F" w:rsidP="006D79F8">
            <w:pPr>
              <w:jc w:val="center"/>
              <w:rPr>
                <w:rFonts w:ascii="FangSong" w:eastAsia="FangSong" w:hAnsi="FangSong" w:hint="eastAsia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2/10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F4EC4" w14:textId="77777777" w:rsidR="00BA118F" w:rsidRDefault="00BA118F" w:rsidP="006D79F8">
            <w:pPr>
              <w:rPr>
                <w:rFonts w:ascii="FangSong" w:eastAsia="FangSong" w:hAnsi="FangSong" w:hint="eastAsia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路线：新加坡-香港-汕头</w:t>
            </w:r>
          </w:p>
          <w:p w14:paraId="238D9843" w14:textId="77777777" w:rsidR="00BA118F" w:rsidRDefault="00BA118F" w:rsidP="006D79F8">
            <w:pPr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航班信息：国泰航空CX690（12:55</w:t>
            </w:r>
            <w:r>
              <w:rPr>
                <w:rFonts w:ascii="FangSong" w:eastAsia="FangSong" w:hAnsi="FangSong"/>
                <w:szCs w:val="21"/>
              </w:rPr>
              <w:t>-</w:t>
            </w:r>
            <w:r>
              <w:rPr>
                <w:rFonts w:ascii="FangSong" w:eastAsia="FangSong" w:hAnsi="FangSong" w:hint="eastAsia"/>
                <w:szCs w:val="21"/>
              </w:rPr>
              <w:t>16:55）</w:t>
            </w:r>
          </w:p>
          <w:p w14:paraId="0A16FAC4" w14:textId="77777777" w:rsidR="00BA118F" w:rsidRDefault="00BA118F" w:rsidP="006D79F8">
            <w:pPr>
              <w:rPr>
                <w:rFonts w:ascii="FangSong" w:eastAsia="FangSong" w:hAnsi="FangSong"/>
                <w:szCs w:val="21"/>
              </w:rPr>
            </w:pPr>
          </w:p>
        </w:tc>
      </w:tr>
      <w:bookmarkEnd w:id="0"/>
    </w:tbl>
    <w:p w14:paraId="10D40F8C" w14:textId="77777777" w:rsidR="00BA118F" w:rsidRDefault="00BA118F">
      <w:pPr>
        <w:rPr>
          <w:rFonts w:hint="eastAsia"/>
        </w:rPr>
      </w:pPr>
    </w:p>
    <w:sectPr w:rsidR="00BA1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F02C3"/>
    <w:multiLevelType w:val="multilevel"/>
    <w:tmpl w:val="33EF02C3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2893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8F"/>
    <w:rsid w:val="00021106"/>
    <w:rsid w:val="00756295"/>
    <w:rsid w:val="009B7BB6"/>
    <w:rsid w:val="00BA118F"/>
    <w:rsid w:val="00C638F0"/>
    <w:rsid w:val="00E0164B"/>
    <w:rsid w:val="00E5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C13E"/>
  <w15:chartTrackingRefBased/>
  <w15:docId w15:val="{CF4330D8-215A-4EB3-8D8E-26929942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1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Yeyuan Xiao</dc:creator>
  <cp:keywords/>
  <dc:description/>
  <cp:lastModifiedBy>Dr. Yeyuan Xiao</cp:lastModifiedBy>
  <cp:revision>1</cp:revision>
  <dcterms:created xsi:type="dcterms:W3CDTF">2026-01-14T03:59:00Z</dcterms:created>
  <dcterms:modified xsi:type="dcterms:W3CDTF">2026-01-14T04:00:00Z</dcterms:modified>
</cp:coreProperties>
</file>